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A0" w:rsidRDefault="008A19A0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8"/>
        </w:rPr>
      </w:pPr>
      <w:bookmarkStart w:id="0" w:name="Par1"/>
      <w:bookmarkEnd w:id="0"/>
      <w:r>
        <w:rPr>
          <w:rFonts w:cs="Times New Roman"/>
          <w:szCs w:val="28"/>
        </w:rPr>
        <w:t>Зарегистрировано в Минюсте России 16 февраля 2015 г. N 36034</w:t>
      </w:r>
    </w:p>
    <w:p w:rsidR="008A19A0" w:rsidRDefault="008A19A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8A19A0" w:rsidRPr="00920B47" w:rsidRDefault="008A19A0">
      <w:pPr>
        <w:widowControl w:val="0"/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8A19A0" w:rsidRPr="00920B47" w:rsidRDefault="008A19A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30"/>
          <w:szCs w:val="30"/>
        </w:rPr>
      </w:pPr>
      <w:r w:rsidRPr="00920B47">
        <w:rPr>
          <w:rFonts w:cs="Times New Roman"/>
          <w:b/>
          <w:bCs/>
          <w:sz w:val="30"/>
          <w:szCs w:val="30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</w:t>
      </w:r>
    </w:p>
    <w:p w:rsidR="008A19A0" w:rsidRPr="00920B47" w:rsidRDefault="008A19A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30"/>
          <w:szCs w:val="30"/>
        </w:rPr>
      </w:pPr>
    </w:p>
    <w:p w:rsidR="008A19A0" w:rsidRPr="00920B47" w:rsidRDefault="008A19A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30"/>
          <w:szCs w:val="30"/>
        </w:rPr>
      </w:pPr>
      <w:r w:rsidRPr="00920B47">
        <w:rPr>
          <w:rFonts w:cs="Times New Roman"/>
          <w:b/>
          <w:bCs/>
          <w:sz w:val="30"/>
          <w:szCs w:val="30"/>
        </w:rPr>
        <w:t>ПРИКАЗ</w:t>
      </w:r>
    </w:p>
    <w:p w:rsidR="008A19A0" w:rsidRPr="00920B47" w:rsidRDefault="008A19A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30"/>
          <w:szCs w:val="30"/>
        </w:rPr>
      </w:pPr>
      <w:r w:rsidRPr="00920B47">
        <w:rPr>
          <w:rFonts w:cs="Times New Roman"/>
          <w:b/>
          <w:bCs/>
          <w:sz w:val="30"/>
          <w:szCs w:val="30"/>
        </w:rPr>
        <w:t>от 18 декабря 2014 г. N 701</w:t>
      </w:r>
    </w:p>
    <w:p w:rsidR="008A19A0" w:rsidRPr="00920B47" w:rsidRDefault="008A19A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30"/>
          <w:szCs w:val="30"/>
        </w:rPr>
      </w:pPr>
    </w:p>
    <w:p w:rsidR="008A19A0" w:rsidRPr="00920B47" w:rsidRDefault="008A19A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30"/>
          <w:szCs w:val="30"/>
        </w:rPr>
      </w:pPr>
      <w:r w:rsidRPr="00920B47">
        <w:rPr>
          <w:rFonts w:cs="Times New Roman"/>
          <w:b/>
          <w:bCs/>
          <w:sz w:val="30"/>
          <w:szCs w:val="30"/>
        </w:rPr>
        <w:t>ОБ УТВЕРЖДЕНИИ ТИПОВОГО ПОРЯДКА</w:t>
      </w:r>
    </w:p>
    <w:p w:rsidR="008A19A0" w:rsidRPr="00920B47" w:rsidRDefault="008A19A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30"/>
          <w:szCs w:val="30"/>
        </w:rPr>
      </w:pPr>
      <w:r w:rsidRPr="00920B47">
        <w:rPr>
          <w:rFonts w:cs="Times New Roman"/>
          <w:b/>
          <w:bCs/>
          <w:sz w:val="30"/>
          <w:szCs w:val="30"/>
        </w:rPr>
        <w:t>СОЗДАНИЯ НЕШТАТНЫХ ФОРМИРОВАНИЙ ПО ОБЕСПЕЧЕНИЮ ВЫПОЛНЕНИЯ МЕРОПРИЯТИЙ ПО ГРАЖДАНСКОЙ ОБОРОНЕ</w:t>
      </w:r>
    </w:p>
    <w:p w:rsidR="008A19A0" w:rsidRPr="00920B47" w:rsidRDefault="008A19A0">
      <w:pPr>
        <w:widowControl w:val="0"/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8A19A0" w:rsidRPr="00920B47" w:rsidRDefault="008A19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proofErr w:type="gramStart"/>
      <w:r w:rsidRPr="00920B47">
        <w:rPr>
          <w:rFonts w:cs="Times New Roman"/>
          <w:sz w:val="30"/>
          <w:szCs w:val="30"/>
        </w:rPr>
        <w:t xml:space="preserve">В соответствии с Федеральным </w:t>
      </w:r>
      <w:hyperlink r:id="rId4" w:history="1">
        <w:r w:rsidRPr="00920B47">
          <w:rPr>
            <w:rFonts w:cs="Times New Roman"/>
            <w:color w:val="0000FF"/>
            <w:sz w:val="30"/>
            <w:szCs w:val="30"/>
          </w:rPr>
          <w:t>законом</w:t>
        </w:r>
      </w:hyperlink>
      <w:r w:rsidRPr="00920B47">
        <w:rPr>
          <w:rFonts w:cs="Times New Roman"/>
          <w:sz w:val="30"/>
          <w:szCs w:val="30"/>
        </w:rPr>
        <w:t xml:space="preserve"> от 12 февраля 1998 г. N 28-ФЗ "О гражданской обороне" (Собрание законодательства Российской Федерации, 1998, N 7, ст. 799; 2002, N 41, ст. 3970; 2004, N 25, ст. 2482, N 35, ст. 3607; 2007, N 26, ст. 3076; 2009, N 48, ст. 5717; 2010, N 31, ст. 4192, N 52 (ч. I), ст. 6992;</w:t>
      </w:r>
      <w:proofErr w:type="gramEnd"/>
      <w:r w:rsidRPr="00920B47">
        <w:rPr>
          <w:rFonts w:cs="Times New Roman"/>
          <w:sz w:val="30"/>
          <w:szCs w:val="30"/>
        </w:rPr>
        <w:t xml:space="preserve"> 2013, N 27, ст. 3450, N 52 (ч. I), ст. 6969) приказываю:</w:t>
      </w:r>
    </w:p>
    <w:p w:rsidR="008A19A0" w:rsidRPr="00920B47" w:rsidRDefault="008A19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920B47">
        <w:rPr>
          <w:rFonts w:cs="Times New Roman"/>
          <w:sz w:val="30"/>
          <w:szCs w:val="30"/>
        </w:rPr>
        <w:t xml:space="preserve">Утвердить прилагаемый Типовой </w:t>
      </w:r>
      <w:hyperlink w:anchor="Par29" w:history="1">
        <w:r w:rsidRPr="00920B47">
          <w:rPr>
            <w:rFonts w:cs="Times New Roman"/>
            <w:color w:val="0000FF"/>
            <w:sz w:val="30"/>
            <w:szCs w:val="30"/>
          </w:rPr>
          <w:t>порядок</w:t>
        </w:r>
      </w:hyperlink>
      <w:r w:rsidRPr="00920B47">
        <w:rPr>
          <w:rFonts w:cs="Times New Roman"/>
          <w:sz w:val="30"/>
          <w:szCs w:val="30"/>
        </w:rPr>
        <w:t xml:space="preserve"> создания нештатных формирований по обеспечению выполнения мероприятий по гражданской обороне.</w:t>
      </w:r>
    </w:p>
    <w:p w:rsidR="008A19A0" w:rsidRPr="00920B47" w:rsidRDefault="008A19A0">
      <w:pPr>
        <w:widowControl w:val="0"/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8A19A0" w:rsidRPr="00920B47" w:rsidRDefault="008A19A0">
      <w:pPr>
        <w:widowControl w:val="0"/>
        <w:autoSpaceDE w:val="0"/>
        <w:autoSpaceDN w:val="0"/>
        <w:adjustRightInd w:val="0"/>
        <w:jc w:val="right"/>
        <w:rPr>
          <w:rFonts w:cs="Times New Roman"/>
          <w:sz w:val="30"/>
          <w:szCs w:val="30"/>
        </w:rPr>
      </w:pPr>
      <w:r w:rsidRPr="00920B47">
        <w:rPr>
          <w:rFonts w:cs="Times New Roman"/>
          <w:sz w:val="30"/>
          <w:szCs w:val="30"/>
        </w:rPr>
        <w:t>Министр</w:t>
      </w:r>
    </w:p>
    <w:p w:rsidR="008A19A0" w:rsidRPr="00920B47" w:rsidRDefault="008A19A0">
      <w:pPr>
        <w:widowControl w:val="0"/>
        <w:autoSpaceDE w:val="0"/>
        <w:autoSpaceDN w:val="0"/>
        <w:adjustRightInd w:val="0"/>
        <w:jc w:val="right"/>
        <w:rPr>
          <w:rFonts w:cs="Times New Roman"/>
          <w:sz w:val="30"/>
          <w:szCs w:val="30"/>
        </w:rPr>
      </w:pPr>
      <w:r w:rsidRPr="00920B47">
        <w:rPr>
          <w:rFonts w:cs="Times New Roman"/>
          <w:sz w:val="30"/>
          <w:szCs w:val="30"/>
        </w:rPr>
        <w:t>В.А.ПУЧКОВ</w:t>
      </w:r>
    </w:p>
    <w:p w:rsidR="008A19A0" w:rsidRPr="00920B47" w:rsidRDefault="008A19A0">
      <w:pPr>
        <w:widowControl w:val="0"/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8A19A0" w:rsidRPr="00920B47" w:rsidRDefault="008A19A0">
      <w:pPr>
        <w:widowControl w:val="0"/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920B47" w:rsidRDefault="00920B47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30"/>
          <w:szCs w:val="30"/>
        </w:rPr>
      </w:pPr>
      <w:bookmarkStart w:id="1" w:name="Par25"/>
      <w:bookmarkEnd w:id="1"/>
    </w:p>
    <w:p w:rsidR="008A19A0" w:rsidRPr="00920B47" w:rsidRDefault="008A19A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30"/>
          <w:szCs w:val="30"/>
        </w:rPr>
      </w:pPr>
      <w:r w:rsidRPr="00920B47">
        <w:rPr>
          <w:rFonts w:cs="Times New Roman"/>
          <w:sz w:val="30"/>
          <w:szCs w:val="30"/>
        </w:rPr>
        <w:t>Утвержден</w:t>
      </w:r>
    </w:p>
    <w:p w:rsidR="008A19A0" w:rsidRPr="00920B47" w:rsidRDefault="008A19A0">
      <w:pPr>
        <w:widowControl w:val="0"/>
        <w:autoSpaceDE w:val="0"/>
        <w:autoSpaceDN w:val="0"/>
        <w:adjustRightInd w:val="0"/>
        <w:jc w:val="right"/>
        <w:rPr>
          <w:rFonts w:cs="Times New Roman"/>
          <w:sz w:val="30"/>
          <w:szCs w:val="30"/>
        </w:rPr>
      </w:pPr>
      <w:r w:rsidRPr="00920B47">
        <w:rPr>
          <w:rFonts w:cs="Times New Roman"/>
          <w:sz w:val="30"/>
          <w:szCs w:val="30"/>
        </w:rPr>
        <w:t>приказом МЧС России</w:t>
      </w:r>
    </w:p>
    <w:p w:rsidR="008A19A0" w:rsidRPr="00920B47" w:rsidRDefault="008A19A0">
      <w:pPr>
        <w:widowControl w:val="0"/>
        <w:autoSpaceDE w:val="0"/>
        <w:autoSpaceDN w:val="0"/>
        <w:adjustRightInd w:val="0"/>
        <w:jc w:val="right"/>
        <w:rPr>
          <w:rFonts w:cs="Times New Roman"/>
          <w:sz w:val="30"/>
          <w:szCs w:val="30"/>
        </w:rPr>
      </w:pPr>
      <w:r w:rsidRPr="00920B47">
        <w:rPr>
          <w:rFonts w:cs="Times New Roman"/>
          <w:sz w:val="30"/>
          <w:szCs w:val="30"/>
        </w:rPr>
        <w:t>от 18.12.2014 N 701</w:t>
      </w:r>
    </w:p>
    <w:p w:rsidR="008A19A0" w:rsidRPr="00920B47" w:rsidRDefault="008A19A0">
      <w:pPr>
        <w:widowControl w:val="0"/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8A19A0" w:rsidRPr="00920B47" w:rsidRDefault="008A19A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30"/>
          <w:szCs w:val="30"/>
        </w:rPr>
      </w:pPr>
      <w:bookmarkStart w:id="2" w:name="Par29"/>
      <w:bookmarkEnd w:id="2"/>
      <w:r w:rsidRPr="00920B47">
        <w:rPr>
          <w:rFonts w:cs="Times New Roman"/>
          <w:b/>
          <w:bCs/>
          <w:sz w:val="30"/>
          <w:szCs w:val="30"/>
        </w:rPr>
        <w:t>ТИПОВОЙ ПОРЯДОК</w:t>
      </w:r>
    </w:p>
    <w:p w:rsidR="008A19A0" w:rsidRPr="00920B47" w:rsidRDefault="008A19A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30"/>
          <w:szCs w:val="30"/>
        </w:rPr>
      </w:pPr>
      <w:r w:rsidRPr="00920B47">
        <w:rPr>
          <w:rFonts w:cs="Times New Roman"/>
          <w:b/>
          <w:bCs/>
          <w:sz w:val="30"/>
          <w:szCs w:val="30"/>
        </w:rPr>
        <w:t>СОЗДАНИЯ НЕШТАТНЫХ ФОРМИРОВАНИЙ ПО ОБЕСПЕЧЕНИЮ ВЫПОЛНЕНИЯ МЕРОПРИЯТИЙ ПО ГРАЖДАНСКОЙ ОБОРОНЕ</w:t>
      </w:r>
    </w:p>
    <w:p w:rsidR="008A19A0" w:rsidRPr="00920B47" w:rsidRDefault="008A19A0">
      <w:pPr>
        <w:widowControl w:val="0"/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8A19A0" w:rsidRPr="00920B47" w:rsidRDefault="008A19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920B47">
        <w:rPr>
          <w:rFonts w:cs="Times New Roman"/>
          <w:sz w:val="30"/>
          <w:szCs w:val="30"/>
        </w:rPr>
        <w:t xml:space="preserve">1. Настоящий Типовой порядок создания нештатных формирований по обеспечению выполнения мероприятий по гражданской обороне (далее - Типовой порядок) разработан в соответствии с Федеральным </w:t>
      </w:r>
      <w:hyperlink r:id="rId5" w:history="1">
        <w:r w:rsidRPr="00920B47">
          <w:rPr>
            <w:rFonts w:cs="Times New Roman"/>
            <w:color w:val="0000FF"/>
            <w:sz w:val="30"/>
            <w:szCs w:val="30"/>
          </w:rPr>
          <w:t>законом</w:t>
        </w:r>
      </w:hyperlink>
      <w:r w:rsidRPr="00920B47">
        <w:rPr>
          <w:rFonts w:cs="Times New Roman"/>
          <w:sz w:val="30"/>
          <w:szCs w:val="30"/>
        </w:rPr>
        <w:t xml:space="preserve"> от 12 февраля 1998 г. N 28-ФЗ "О гражданской обороне" и определяет правила создания и оснащения нештатных формирований по обеспечению выполнения мероприятий по гражданской обороне (далее - НФГО).</w:t>
      </w:r>
    </w:p>
    <w:p w:rsidR="008A19A0" w:rsidRPr="00920B47" w:rsidRDefault="008A19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920B47">
        <w:rPr>
          <w:rFonts w:cs="Times New Roman"/>
          <w:sz w:val="30"/>
          <w:szCs w:val="30"/>
        </w:rPr>
        <w:lastRenderedPageBreak/>
        <w:t xml:space="preserve">2. </w:t>
      </w:r>
      <w:proofErr w:type="gramStart"/>
      <w:r w:rsidRPr="00920B47">
        <w:rPr>
          <w:rFonts w:cs="Times New Roman"/>
          <w:sz w:val="30"/>
          <w:szCs w:val="30"/>
        </w:rPr>
        <w:t xml:space="preserve">НФГО создаются организациями, отнесенными в соответствии с </w:t>
      </w:r>
      <w:hyperlink r:id="rId6" w:history="1">
        <w:r w:rsidRPr="00920B47">
          <w:rPr>
            <w:rFonts w:cs="Times New Roman"/>
            <w:color w:val="0000FF"/>
            <w:sz w:val="30"/>
            <w:szCs w:val="30"/>
          </w:rPr>
          <w:t>пунктом 2 статьи 9</w:t>
        </w:r>
      </w:hyperlink>
      <w:r w:rsidRPr="00920B47">
        <w:rPr>
          <w:rFonts w:cs="Times New Roman"/>
          <w:sz w:val="30"/>
          <w:szCs w:val="30"/>
        </w:rPr>
        <w:t xml:space="preserve"> Федерального закона от 12 февраля 1998 г. N 28-ФЗ "О гражданской обороне"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  <w:proofErr w:type="gramEnd"/>
    </w:p>
    <w:p w:rsidR="008A19A0" w:rsidRPr="00920B47" w:rsidRDefault="008A19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920B47">
        <w:rPr>
          <w:rFonts w:cs="Times New Roman"/>
          <w:sz w:val="30"/>
          <w:szCs w:val="30"/>
        </w:rPr>
        <w:t xml:space="preserve">3. </w:t>
      </w:r>
      <w:proofErr w:type="gramStart"/>
      <w:r w:rsidRPr="00920B47">
        <w:rPr>
          <w:rFonts w:cs="Times New Roman"/>
          <w:sz w:val="30"/>
          <w:szCs w:val="30"/>
        </w:rPr>
        <w:t xml:space="preserve">Органы исполнительной власти субъектов Российской Федерации и органы местного самоуправления в соответствии с </w:t>
      </w:r>
      <w:hyperlink r:id="rId7" w:history="1">
        <w:r w:rsidRPr="00920B47">
          <w:rPr>
            <w:rFonts w:cs="Times New Roman"/>
            <w:color w:val="0000FF"/>
            <w:sz w:val="30"/>
            <w:szCs w:val="30"/>
          </w:rPr>
          <w:t>пунктом 1</w:t>
        </w:r>
      </w:hyperlink>
      <w:r w:rsidRPr="00920B47">
        <w:rPr>
          <w:rFonts w:cs="Times New Roman"/>
          <w:sz w:val="30"/>
          <w:szCs w:val="30"/>
        </w:rPr>
        <w:t xml:space="preserve"> и </w:t>
      </w:r>
      <w:hyperlink r:id="rId8" w:history="1">
        <w:r w:rsidRPr="00920B47">
          <w:rPr>
            <w:rFonts w:cs="Times New Roman"/>
            <w:color w:val="0000FF"/>
            <w:sz w:val="30"/>
            <w:szCs w:val="30"/>
          </w:rPr>
          <w:t>пунктом 2 статьи 8</w:t>
        </w:r>
      </w:hyperlink>
      <w:r w:rsidRPr="00920B47">
        <w:rPr>
          <w:rFonts w:cs="Times New Roman"/>
          <w:sz w:val="30"/>
          <w:szCs w:val="30"/>
        </w:rPr>
        <w:t xml:space="preserve"> Федерального закона от 12 февраля 1998 г. N 28-ФЗ "О гражданской обороне" могут создавать, содержать и организовывать деятельность НФГО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ситуаций.</w:t>
      </w:r>
      <w:proofErr w:type="gramEnd"/>
    </w:p>
    <w:p w:rsidR="008A19A0" w:rsidRPr="00920B47" w:rsidRDefault="008A19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920B47">
        <w:rPr>
          <w:rFonts w:cs="Times New Roman"/>
          <w:sz w:val="30"/>
          <w:szCs w:val="30"/>
        </w:rPr>
        <w:t xml:space="preserve">4. Состав, структура и оснащение НФГО определяются исходя из примерного перечня создаваемых НФГО </w:t>
      </w:r>
      <w:hyperlink w:anchor="Par85" w:history="1">
        <w:r w:rsidRPr="00920B47">
          <w:rPr>
            <w:rFonts w:cs="Times New Roman"/>
            <w:color w:val="0000FF"/>
            <w:sz w:val="30"/>
            <w:szCs w:val="30"/>
          </w:rPr>
          <w:t>(приложение N 1)</w:t>
        </w:r>
      </w:hyperlink>
      <w:r w:rsidRPr="00920B47">
        <w:rPr>
          <w:rFonts w:cs="Times New Roman"/>
          <w:sz w:val="30"/>
          <w:szCs w:val="30"/>
        </w:rPr>
        <w:t xml:space="preserve"> и примерных норм оснащения (</w:t>
      </w:r>
      <w:proofErr w:type="spellStart"/>
      <w:r w:rsidRPr="00920B47">
        <w:rPr>
          <w:rFonts w:cs="Times New Roman"/>
          <w:sz w:val="30"/>
          <w:szCs w:val="30"/>
        </w:rPr>
        <w:t>табелизации</w:t>
      </w:r>
      <w:proofErr w:type="spellEnd"/>
      <w:r w:rsidRPr="00920B47">
        <w:rPr>
          <w:rFonts w:cs="Times New Roman"/>
          <w:sz w:val="30"/>
          <w:szCs w:val="30"/>
        </w:rPr>
        <w:t xml:space="preserve">) НФГО специальными техникой, оборудованием, снаряжением, инструментами и материалами </w:t>
      </w:r>
      <w:hyperlink w:anchor="Par233" w:history="1">
        <w:r w:rsidRPr="00920B47">
          <w:rPr>
            <w:rFonts w:cs="Times New Roman"/>
            <w:color w:val="0000FF"/>
            <w:sz w:val="30"/>
            <w:szCs w:val="30"/>
          </w:rPr>
          <w:t>(приложение N 2)</w:t>
        </w:r>
      </w:hyperlink>
      <w:r w:rsidRPr="00920B47">
        <w:rPr>
          <w:rFonts w:cs="Times New Roman"/>
          <w:sz w:val="30"/>
          <w:szCs w:val="30"/>
        </w:rPr>
        <w:t>.</w:t>
      </w:r>
    </w:p>
    <w:p w:rsidR="008A19A0" w:rsidRPr="00920B47" w:rsidRDefault="008A19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920B47">
        <w:rPr>
          <w:rFonts w:cs="Times New Roman"/>
          <w:sz w:val="30"/>
          <w:szCs w:val="30"/>
        </w:rPr>
        <w:t>5. Состав, структура и оснащение НФГО определяются руководителями организаций, отнесенных в установленном порядке к категориям по гражданской обороне (далее - организации).</w:t>
      </w:r>
    </w:p>
    <w:p w:rsidR="008A19A0" w:rsidRPr="00920B47" w:rsidRDefault="008A19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920B47">
        <w:rPr>
          <w:rFonts w:cs="Times New Roman"/>
          <w:sz w:val="30"/>
          <w:szCs w:val="30"/>
        </w:rPr>
        <w:t>6. Федеральные органы исполнительной власти в отношении организаций, находящихся в их ведении, в пределах своих полномочий:</w:t>
      </w:r>
    </w:p>
    <w:p w:rsidR="008A19A0" w:rsidRPr="00920B47" w:rsidRDefault="008A19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920B47">
        <w:rPr>
          <w:rFonts w:cs="Times New Roman"/>
          <w:sz w:val="30"/>
          <w:szCs w:val="30"/>
        </w:rPr>
        <w:t>определяют организации, создающие НФГО;</w:t>
      </w:r>
    </w:p>
    <w:p w:rsidR="008A19A0" w:rsidRPr="00920B47" w:rsidRDefault="008A19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920B47">
        <w:rPr>
          <w:rFonts w:cs="Times New Roman"/>
          <w:sz w:val="30"/>
          <w:szCs w:val="30"/>
        </w:rPr>
        <w:t>организуют создание и подготовку НФГО;</w:t>
      </w:r>
    </w:p>
    <w:p w:rsidR="008A19A0" w:rsidRPr="00920B47" w:rsidRDefault="008A19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920B47">
        <w:rPr>
          <w:rFonts w:cs="Times New Roman"/>
          <w:sz w:val="30"/>
          <w:szCs w:val="30"/>
        </w:rPr>
        <w:t xml:space="preserve">осуществляют организационно-методическое руководство и </w:t>
      </w:r>
      <w:proofErr w:type="gramStart"/>
      <w:r w:rsidRPr="00920B47">
        <w:rPr>
          <w:rFonts w:cs="Times New Roman"/>
          <w:sz w:val="30"/>
          <w:szCs w:val="30"/>
        </w:rPr>
        <w:t>контроль за</w:t>
      </w:r>
      <w:proofErr w:type="gramEnd"/>
      <w:r w:rsidRPr="00920B47">
        <w:rPr>
          <w:rFonts w:cs="Times New Roman"/>
          <w:sz w:val="30"/>
          <w:szCs w:val="30"/>
        </w:rPr>
        <w:t xml:space="preserve"> обучением личного состава НФГО организаций, находящихся в ведении этих органов;</w:t>
      </w:r>
    </w:p>
    <w:p w:rsidR="008A19A0" w:rsidRPr="00920B47" w:rsidRDefault="008A19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920B47">
        <w:rPr>
          <w:rFonts w:cs="Times New Roman"/>
          <w:sz w:val="30"/>
          <w:szCs w:val="30"/>
        </w:rPr>
        <w:t>создают и содержат запасы материально-технических, продовольственных, медицинских и иных сре</w:t>
      </w:r>
      <w:proofErr w:type="gramStart"/>
      <w:r w:rsidRPr="00920B47">
        <w:rPr>
          <w:rFonts w:cs="Times New Roman"/>
          <w:sz w:val="30"/>
          <w:szCs w:val="30"/>
        </w:rPr>
        <w:t>дств дл</w:t>
      </w:r>
      <w:proofErr w:type="gramEnd"/>
      <w:r w:rsidRPr="00920B47">
        <w:rPr>
          <w:rFonts w:cs="Times New Roman"/>
          <w:sz w:val="30"/>
          <w:szCs w:val="30"/>
        </w:rPr>
        <w:t>я обеспечения НФГО.</w:t>
      </w:r>
    </w:p>
    <w:p w:rsidR="008A19A0" w:rsidRDefault="008A19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920B47">
        <w:rPr>
          <w:rFonts w:cs="Times New Roman"/>
          <w:sz w:val="30"/>
          <w:szCs w:val="30"/>
        </w:rPr>
        <w:t xml:space="preserve">7. </w:t>
      </w:r>
      <w:proofErr w:type="gramStart"/>
      <w:r w:rsidRPr="00920B47">
        <w:rPr>
          <w:rFonts w:cs="Times New Roman"/>
          <w:sz w:val="30"/>
          <w:szCs w:val="30"/>
        </w:rPr>
        <w:t xml:space="preserve">В соответствии со </w:t>
      </w:r>
      <w:hyperlink r:id="rId9" w:history="1">
        <w:r w:rsidRPr="00920B47">
          <w:rPr>
            <w:rFonts w:cs="Times New Roman"/>
            <w:color w:val="0000FF"/>
            <w:sz w:val="30"/>
            <w:szCs w:val="30"/>
          </w:rPr>
          <w:t>статьей 13</w:t>
        </w:r>
      </w:hyperlink>
      <w:r w:rsidRPr="00920B47">
        <w:rPr>
          <w:rFonts w:cs="Times New Roman"/>
          <w:sz w:val="30"/>
          <w:szCs w:val="30"/>
        </w:rPr>
        <w:t xml:space="preserve"> Федерального закона от 12 февраля 1998 г. N 28-ФЗ "О гражданской обороне" и </w:t>
      </w:r>
      <w:hyperlink r:id="rId10" w:history="1">
        <w:r w:rsidRPr="00920B47">
          <w:rPr>
            <w:rFonts w:cs="Times New Roman"/>
            <w:color w:val="0000FF"/>
            <w:sz w:val="30"/>
            <w:szCs w:val="30"/>
          </w:rPr>
          <w:t>пунктом 2</w:t>
        </w:r>
      </w:hyperlink>
      <w:r w:rsidRPr="00920B47">
        <w:rPr>
          <w:rFonts w:cs="Times New Roman"/>
          <w:sz w:val="30"/>
          <w:szCs w:val="30"/>
        </w:rPr>
        <w:t xml:space="preserve"> постановления Правительства Российской Федерации от 21 мая 2007 г. N 305 "Об утверждении Положения о государственном надзоре в области гражданской обороны" </w:t>
      </w:r>
      <w:proofErr w:type="spellStart"/>
      <w:r w:rsidRPr="00920B47">
        <w:rPr>
          <w:rFonts w:cs="Times New Roman"/>
          <w:sz w:val="30"/>
          <w:szCs w:val="30"/>
        </w:rPr>
        <w:t>едеральный</w:t>
      </w:r>
      <w:proofErr w:type="spellEnd"/>
      <w:r w:rsidRPr="00920B47">
        <w:rPr>
          <w:rFonts w:cs="Times New Roman"/>
          <w:sz w:val="30"/>
          <w:szCs w:val="30"/>
        </w:rPr>
        <w:t xml:space="preserve"> орган исполнительной власти, уполномоченный на решение задач в области гражданской обороны (МЧС России и его территориальные органы), осуществляет</w:t>
      </w:r>
      <w:proofErr w:type="gramEnd"/>
      <w:r w:rsidRPr="00920B47">
        <w:rPr>
          <w:rFonts w:cs="Times New Roman"/>
          <w:sz w:val="30"/>
          <w:szCs w:val="30"/>
        </w:rPr>
        <w:t xml:space="preserve"> соответствующее нормативное регулирование, а также специальные, разрешительные, надзорные и контрольные функции в области гражданской обороны, в том числе осуществляет координацию деятельности, методическое руководство созданием, обеспечением готовности и применением НФГО.</w:t>
      </w:r>
    </w:p>
    <w:p w:rsidR="008A19A0" w:rsidRPr="00482227" w:rsidRDefault="008A19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482227">
        <w:rPr>
          <w:rFonts w:cs="Times New Roman"/>
          <w:sz w:val="30"/>
          <w:szCs w:val="30"/>
        </w:rPr>
        <w:t xml:space="preserve">8. Органы исполнительной власти субъектов Российской Федерации и </w:t>
      </w:r>
      <w:r w:rsidRPr="00482227">
        <w:rPr>
          <w:rFonts w:cs="Times New Roman"/>
          <w:sz w:val="30"/>
          <w:szCs w:val="30"/>
        </w:rPr>
        <w:lastRenderedPageBreak/>
        <w:t>органы местного самоуправления в отношении организаций, находящихся в их ведении, в пределах своих полномочий:</w:t>
      </w:r>
    </w:p>
    <w:p w:rsidR="008A19A0" w:rsidRPr="00920B47" w:rsidRDefault="008A19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920B47">
        <w:rPr>
          <w:rFonts w:cs="Times New Roman"/>
          <w:sz w:val="30"/>
          <w:szCs w:val="30"/>
        </w:rPr>
        <w:t>определяют организации, создающие НФГО;</w:t>
      </w:r>
    </w:p>
    <w:p w:rsidR="008A19A0" w:rsidRPr="00920B47" w:rsidRDefault="008A19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920B47">
        <w:rPr>
          <w:rFonts w:cs="Times New Roman"/>
          <w:sz w:val="30"/>
          <w:szCs w:val="30"/>
        </w:rPr>
        <w:t>организуют поддержание в состоянии готовности НФГО;</w:t>
      </w:r>
    </w:p>
    <w:p w:rsidR="008A19A0" w:rsidRPr="00920B47" w:rsidRDefault="008A19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920B47">
        <w:rPr>
          <w:rFonts w:cs="Times New Roman"/>
          <w:sz w:val="30"/>
          <w:szCs w:val="30"/>
        </w:rPr>
        <w:t>организуют подготовку и обучение личного состава НФГО;</w:t>
      </w:r>
    </w:p>
    <w:p w:rsidR="008A19A0" w:rsidRPr="00920B47" w:rsidRDefault="008A19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920B47">
        <w:rPr>
          <w:rFonts w:cs="Times New Roman"/>
          <w:sz w:val="30"/>
          <w:szCs w:val="30"/>
        </w:rPr>
        <w:t>создают и содержат запасы материально-технических, продовольственных, медицинских и иных сре</w:t>
      </w:r>
      <w:proofErr w:type="gramStart"/>
      <w:r w:rsidRPr="00920B47">
        <w:rPr>
          <w:rFonts w:cs="Times New Roman"/>
          <w:sz w:val="30"/>
          <w:szCs w:val="30"/>
        </w:rPr>
        <w:t>дств дл</w:t>
      </w:r>
      <w:proofErr w:type="gramEnd"/>
      <w:r w:rsidRPr="00920B47">
        <w:rPr>
          <w:rFonts w:cs="Times New Roman"/>
          <w:sz w:val="30"/>
          <w:szCs w:val="30"/>
        </w:rPr>
        <w:t>я обеспечения НФГО.</w:t>
      </w:r>
    </w:p>
    <w:p w:rsidR="008A19A0" w:rsidRPr="00920B47" w:rsidRDefault="008A19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920B47">
        <w:rPr>
          <w:rFonts w:cs="Times New Roman"/>
          <w:sz w:val="30"/>
          <w:szCs w:val="30"/>
        </w:rPr>
        <w:t>9. Организации:</w:t>
      </w:r>
    </w:p>
    <w:p w:rsidR="008A19A0" w:rsidRPr="00920B47" w:rsidRDefault="008A19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920B47">
        <w:rPr>
          <w:rFonts w:cs="Times New Roman"/>
          <w:sz w:val="30"/>
          <w:szCs w:val="30"/>
        </w:rPr>
        <w:t>создают и поддерживают в состоянии готовности НФГО;</w:t>
      </w:r>
    </w:p>
    <w:p w:rsidR="008A19A0" w:rsidRPr="00920B47" w:rsidRDefault="008A19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920B47">
        <w:rPr>
          <w:rFonts w:cs="Times New Roman"/>
          <w:sz w:val="30"/>
          <w:szCs w:val="30"/>
        </w:rPr>
        <w:t>осуществляют обучение личного состава НФГО;</w:t>
      </w:r>
    </w:p>
    <w:p w:rsidR="008A19A0" w:rsidRPr="00920B47" w:rsidRDefault="008A19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920B47">
        <w:rPr>
          <w:rFonts w:cs="Times New Roman"/>
          <w:sz w:val="30"/>
          <w:szCs w:val="30"/>
        </w:rPr>
        <w:t>создают и содержат запасы материально-технических, продовольственных, медицинских и иных сре</w:t>
      </w:r>
      <w:proofErr w:type="gramStart"/>
      <w:r w:rsidRPr="00920B47">
        <w:rPr>
          <w:rFonts w:cs="Times New Roman"/>
          <w:sz w:val="30"/>
          <w:szCs w:val="30"/>
        </w:rPr>
        <w:t>дств дл</w:t>
      </w:r>
      <w:proofErr w:type="gramEnd"/>
      <w:r w:rsidRPr="00920B47">
        <w:rPr>
          <w:rFonts w:cs="Times New Roman"/>
          <w:sz w:val="30"/>
          <w:szCs w:val="30"/>
        </w:rPr>
        <w:t>я обеспечения НФГО.</w:t>
      </w:r>
    </w:p>
    <w:p w:rsidR="008A19A0" w:rsidRPr="00920B47" w:rsidRDefault="008A19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920B47">
        <w:rPr>
          <w:rFonts w:cs="Times New Roman"/>
          <w:sz w:val="30"/>
          <w:szCs w:val="30"/>
        </w:rPr>
        <w:t>10. НФГО подразделяются по численности на отряды, команды, группы, звенья, посты, автоколонны, пункты и станции.</w:t>
      </w:r>
    </w:p>
    <w:p w:rsidR="008A19A0" w:rsidRPr="00482227" w:rsidRDefault="008A19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920B47">
        <w:rPr>
          <w:rFonts w:cs="Times New Roman"/>
          <w:sz w:val="30"/>
          <w:szCs w:val="30"/>
        </w:rPr>
        <w:t xml:space="preserve">11. Для НФГО сроки приведения в готовность к применению по </w:t>
      </w:r>
      <w:r w:rsidRPr="00482227">
        <w:rPr>
          <w:rFonts w:cs="Times New Roman"/>
          <w:sz w:val="30"/>
          <w:szCs w:val="30"/>
        </w:rPr>
        <w:t>предназначению не должны превышать: в мирное время - 6 часов, военное время - 3 часа.</w:t>
      </w:r>
    </w:p>
    <w:p w:rsidR="008A19A0" w:rsidRPr="00920B47" w:rsidRDefault="008A19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920B47">
        <w:rPr>
          <w:rFonts w:cs="Times New Roman"/>
          <w:sz w:val="30"/>
          <w:szCs w:val="30"/>
        </w:rPr>
        <w:t xml:space="preserve">12. </w:t>
      </w:r>
      <w:proofErr w:type="gramStart"/>
      <w:r w:rsidRPr="00920B47">
        <w:rPr>
          <w:rFonts w:cs="Times New Roman"/>
          <w:sz w:val="30"/>
          <w:szCs w:val="30"/>
        </w:rPr>
        <w:t xml:space="preserve">Личный состав НФГО в соответствии со </w:t>
      </w:r>
      <w:hyperlink r:id="rId11" w:history="1">
        <w:r w:rsidRPr="00920B47">
          <w:rPr>
            <w:rFonts w:cs="Times New Roman"/>
            <w:color w:val="0000FF"/>
            <w:sz w:val="30"/>
            <w:szCs w:val="30"/>
          </w:rPr>
          <w:t>статьей 1</w:t>
        </w:r>
      </w:hyperlink>
      <w:r w:rsidRPr="00920B47">
        <w:rPr>
          <w:rFonts w:cs="Times New Roman"/>
          <w:sz w:val="30"/>
          <w:szCs w:val="30"/>
        </w:rPr>
        <w:t xml:space="preserve"> Федерального закона от 12 февраля 1998 г. N 28-ФЗ "О гражданской обороне" комплектуется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  <w:proofErr w:type="gramEnd"/>
    </w:p>
    <w:p w:rsidR="008A19A0" w:rsidRPr="00920B47" w:rsidRDefault="008A19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920B47">
        <w:rPr>
          <w:rFonts w:cs="Times New Roman"/>
          <w:sz w:val="30"/>
          <w:szCs w:val="30"/>
        </w:rPr>
        <w:t xml:space="preserve">13. </w:t>
      </w:r>
      <w:proofErr w:type="gramStart"/>
      <w:r w:rsidRPr="00920B47">
        <w:rPr>
          <w:rFonts w:cs="Times New Roman"/>
          <w:sz w:val="30"/>
          <w:szCs w:val="30"/>
        </w:rPr>
        <w:t xml:space="preserve">Накопление, хранение и использование материально-технических, продовольственных, медицинских и иных средств, предназначенных для оснащения НФГО, а также материально-техническое обеспечение мероприятий по созданию, подготовке, оснащению и применению НФГО осуществляется в порядке, установленном Федеральным </w:t>
      </w:r>
      <w:hyperlink r:id="rId12" w:history="1">
        <w:r w:rsidRPr="00920B47">
          <w:rPr>
            <w:rFonts w:cs="Times New Roman"/>
            <w:color w:val="0000FF"/>
            <w:sz w:val="30"/>
            <w:szCs w:val="30"/>
          </w:rPr>
          <w:t>законом</w:t>
        </w:r>
      </w:hyperlink>
      <w:r w:rsidRPr="00920B47">
        <w:rPr>
          <w:rFonts w:cs="Times New Roman"/>
          <w:sz w:val="30"/>
          <w:szCs w:val="30"/>
        </w:rPr>
        <w:t xml:space="preserve"> от 12 февраля 1998 г. N 28-ФЗ "О гражданской обороне", постановлениями Правительства Российской Федерации от 10 ноября 1996 г. </w:t>
      </w:r>
      <w:hyperlink r:id="rId13" w:history="1">
        <w:r w:rsidRPr="00920B47">
          <w:rPr>
            <w:rFonts w:cs="Times New Roman"/>
            <w:color w:val="0000FF"/>
            <w:sz w:val="30"/>
            <w:szCs w:val="30"/>
          </w:rPr>
          <w:t>N 1340</w:t>
        </w:r>
      </w:hyperlink>
      <w:r w:rsidRPr="00920B47">
        <w:rPr>
          <w:rFonts w:cs="Times New Roman"/>
          <w:sz w:val="30"/>
          <w:szCs w:val="30"/>
        </w:rPr>
        <w:t xml:space="preserve"> "О порядке создания и использования резервов материальных</w:t>
      </w:r>
      <w:proofErr w:type="gramEnd"/>
      <w:r w:rsidRPr="00920B47">
        <w:rPr>
          <w:rFonts w:cs="Times New Roman"/>
          <w:sz w:val="30"/>
          <w:szCs w:val="30"/>
        </w:rPr>
        <w:t xml:space="preserve"> ресурсов для ликвидации чрезвычайных ситуаций природного и техногенного характера" и от 27 апреля 2000 г. </w:t>
      </w:r>
      <w:hyperlink r:id="rId14" w:history="1">
        <w:r w:rsidRPr="00920B47">
          <w:rPr>
            <w:rFonts w:cs="Times New Roman"/>
            <w:color w:val="0000FF"/>
            <w:sz w:val="30"/>
            <w:szCs w:val="30"/>
          </w:rPr>
          <w:t>N 379</w:t>
        </w:r>
      </w:hyperlink>
      <w:r w:rsidRPr="00920B47">
        <w:rPr>
          <w:rFonts w:cs="Times New Roman"/>
          <w:sz w:val="30"/>
          <w:szCs w:val="30"/>
        </w:rPr>
        <w:t xml:space="preserve"> "О накоплении, хранении и использовании в целях гражданской обороны запасов материально-технических, продовольственн</w:t>
      </w:r>
      <w:r w:rsidR="00920B47">
        <w:rPr>
          <w:rFonts w:cs="Times New Roman"/>
          <w:sz w:val="30"/>
          <w:szCs w:val="30"/>
        </w:rPr>
        <w:t>ых, медицинских и иных средств"</w:t>
      </w:r>
      <w:r w:rsidRPr="00920B47">
        <w:rPr>
          <w:rFonts w:cs="Times New Roman"/>
          <w:sz w:val="30"/>
          <w:szCs w:val="30"/>
        </w:rPr>
        <w:t>.</w:t>
      </w:r>
    </w:p>
    <w:p w:rsidR="008A19A0" w:rsidRPr="00920B47" w:rsidRDefault="008A19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920B47">
        <w:rPr>
          <w:rFonts w:cs="Times New Roman"/>
          <w:sz w:val="30"/>
          <w:szCs w:val="30"/>
        </w:rPr>
        <w:t xml:space="preserve">14. </w:t>
      </w:r>
      <w:proofErr w:type="gramStart"/>
      <w:r w:rsidRPr="00920B47">
        <w:rPr>
          <w:rFonts w:cs="Times New Roman"/>
          <w:sz w:val="30"/>
          <w:szCs w:val="30"/>
        </w:rPr>
        <w:t xml:space="preserve">Подготовка и обучение личного состава НФГО осуществляется в соответствии с постановлениями Правительства Российской Федерации от 2 ноября 2000 г. </w:t>
      </w:r>
      <w:hyperlink r:id="rId15" w:history="1">
        <w:r w:rsidRPr="00920B47">
          <w:rPr>
            <w:rFonts w:cs="Times New Roman"/>
            <w:color w:val="0000FF"/>
            <w:sz w:val="30"/>
            <w:szCs w:val="30"/>
          </w:rPr>
          <w:t>N 841</w:t>
        </w:r>
      </w:hyperlink>
      <w:r w:rsidRPr="00920B47">
        <w:rPr>
          <w:rFonts w:cs="Times New Roman"/>
          <w:sz w:val="30"/>
          <w:szCs w:val="30"/>
        </w:rPr>
        <w:t xml:space="preserve"> "Об утверждении Положения об организации обучения населения в области гражданской обороны" и от 4 сентября 2003 г. </w:t>
      </w:r>
      <w:hyperlink r:id="rId16" w:history="1">
        <w:r w:rsidRPr="00920B47">
          <w:rPr>
            <w:rFonts w:cs="Times New Roman"/>
            <w:color w:val="0000FF"/>
            <w:sz w:val="30"/>
            <w:szCs w:val="30"/>
          </w:rPr>
          <w:t>N 547</w:t>
        </w:r>
      </w:hyperlink>
      <w:r w:rsidRPr="00920B47">
        <w:rPr>
          <w:rFonts w:cs="Times New Roman"/>
          <w:sz w:val="30"/>
          <w:szCs w:val="30"/>
        </w:rPr>
        <w:t xml:space="preserve"> "О подготовке населения в области защиты от чрезвычайных ситуаций природного и техногенного характера", а также нормативными и методическими документами организаций</w:t>
      </w:r>
      <w:proofErr w:type="gramEnd"/>
      <w:r w:rsidRPr="00920B47">
        <w:rPr>
          <w:rFonts w:cs="Times New Roman"/>
          <w:sz w:val="30"/>
          <w:szCs w:val="30"/>
        </w:rPr>
        <w:t xml:space="preserve">, </w:t>
      </w:r>
      <w:proofErr w:type="gramStart"/>
      <w:r w:rsidRPr="00920B47">
        <w:rPr>
          <w:rFonts w:cs="Times New Roman"/>
          <w:sz w:val="30"/>
          <w:szCs w:val="30"/>
        </w:rPr>
        <w:t>создающих</w:t>
      </w:r>
      <w:proofErr w:type="gramEnd"/>
      <w:r w:rsidRPr="00920B47">
        <w:rPr>
          <w:rFonts w:cs="Times New Roman"/>
          <w:sz w:val="30"/>
          <w:szCs w:val="30"/>
        </w:rPr>
        <w:t xml:space="preserve"> НФГО.</w:t>
      </w:r>
    </w:p>
    <w:p w:rsidR="008A19A0" w:rsidRDefault="008A19A0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bookmarkStart w:id="3" w:name="Par76"/>
      <w:bookmarkEnd w:id="3"/>
      <w:r>
        <w:rPr>
          <w:rFonts w:cs="Times New Roman"/>
          <w:szCs w:val="28"/>
        </w:rPr>
        <w:lastRenderedPageBreak/>
        <w:t>Приложение N 1</w:t>
      </w:r>
    </w:p>
    <w:p w:rsidR="008A19A0" w:rsidRDefault="008A19A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Типовому порядку создания</w:t>
      </w:r>
    </w:p>
    <w:p w:rsidR="008A19A0" w:rsidRDefault="008A19A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нештатных формирований</w:t>
      </w:r>
    </w:p>
    <w:p w:rsidR="008A19A0" w:rsidRDefault="008A19A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 обеспечению выполнения</w:t>
      </w:r>
    </w:p>
    <w:p w:rsidR="008A19A0" w:rsidRDefault="008A19A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мероприятий по гражданской</w:t>
      </w:r>
    </w:p>
    <w:p w:rsidR="008A19A0" w:rsidRDefault="008A19A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обороне, </w:t>
      </w:r>
      <w:proofErr w:type="gramStart"/>
      <w:r>
        <w:rPr>
          <w:rFonts w:cs="Times New Roman"/>
          <w:szCs w:val="28"/>
        </w:rPr>
        <w:t>утвержденному</w:t>
      </w:r>
      <w:proofErr w:type="gramEnd"/>
    </w:p>
    <w:p w:rsidR="008A19A0" w:rsidRDefault="008A19A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приказом МЧС России</w:t>
      </w:r>
    </w:p>
    <w:p w:rsidR="008A19A0" w:rsidRDefault="008A19A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18.12.2014 N 701</w:t>
      </w:r>
    </w:p>
    <w:p w:rsidR="008A19A0" w:rsidRDefault="008A19A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8A19A0" w:rsidRDefault="008A19A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4" w:name="Par85"/>
      <w:bookmarkEnd w:id="4"/>
      <w:r>
        <w:rPr>
          <w:rFonts w:cs="Times New Roman"/>
          <w:szCs w:val="28"/>
        </w:rPr>
        <w:t>ПРИМЕРНЫЙ ПЕРЕЧЕНЬ</w:t>
      </w:r>
    </w:p>
    <w:p w:rsidR="008A19A0" w:rsidRDefault="008A19A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СОЗДАВАЕМЫХ НЕШТАТНЫХ ФОРМИРОВАНИЙ ПО ОБЕСПЕЧЕНИЮ</w:t>
      </w:r>
    </w:p>
    <w:p w:rsidR="008A19A0" w:rsidRDefault="008A19A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ВЫПОЛНЕНИЯ МЕРОПРИЯТИЙ ПО ГРАЖДАНСКОЙ ОБОРОНЕ</w:t>
      </w:r>
    </w:p>
    <w:p w:rsidR="008A19A0" w:rsidRDefault="008A19A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8A19A0" w:rsidRDefault="008A19A0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5" w:name="Par89"/>
      <w:bookmarkEnd w:id="5"/>
      <w:r>
        <w:rPr>
          <w:rFonts w:cs="Times New Roman"/>
          <w:szCs w:val="28"/>
        </w:rPr>
        <w:t xml:space="preserve">1. Примерный перечень </w:t>
      </w:r>
      <w:proofErr w:type="gramStart"/>
      <w:r>
        <w:rPr>
          <w:rFonts w:cs="Times New Roman"/>
          <w:szCs w:val="28"/>
        </w:rPr>
        <w:t>создаваемых</w:t>
      </w:r>
      <w:proofErr w:type="gramEnd"/>
      <w:r>
        <w:rPr>
          <w:rFonts w:cs="Times New Roman"/>
          <w:szCs w:val="28"/>
        </w:rPr>
        <w:t xml:space="preserve"> органами исполнительной</w:t>
      </w:r>
    </w:p>
    <w:p w:rsidR="008A19A0" w:rsidRDefault="008A19A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власти субъектов Российской Федерации и органами местного</w:t>
      </w:r>
    </w:p>
    <w:p w:rsidR="008A19A0" w:rsidRDefault="008A19A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самоуправления нештатных формирований по обеспечению</w:t>
      </w:r>
    </w:p>
    <w:p w:rsidR="008A19A0" w:rsidRDefault="008A19A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выполнения мероприятий по гражданской обороне</w:t>
      </w:r>
    </w:p>
    <w:p w:rsidR="008A19A0" w:rsidRDefault="008A19A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9"/>
        <w:gridCol w:w="6782"/>
        <w:gridCol w:w="2328"/>
      </w:tblGrid>
      <w:tr w:rsidR="008A19A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cs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zCs w:val="28"/>
              </w:rPr>
              <w:t>/</w:t>
            </w:r>
            <w:proofErr w:type="spellStart"/>
            <w:r>
              <w:rPr>
                <w:rFonts w:cs="Times New Roman"/>
                <w:szCs w:val="28"/>
              </w:rPr>
              <w:t>п</w:t>
            </w:r>
            <w:proofErr w:type="spellEnd"/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формирования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Рекомендуемая численность личного состава, чел.</w:t>
            </w:r>
          </w:p>
        </w:tc>
      </w:tr>
      <w:tr w:rsidR="008A19A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Команда по ремонту и восстановлению дорог и мостов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108</w:t>
            </w:r>
          </w:p>
        </w:tc>
      </w:tr>
      <w:tr w:rsidR="008A19A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Аварийно-технические команды по электросетям, по газовым сетям, по водопроводным сетям, по теплосетям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59</w:t>
            </w:r>
          </w:p>
        </w:tc>
      </w:tr>
      <w:tr w:rsidR="008A19A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Команда охраны общественного порядка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44</w:t>
            </w:r>
          </w:p>
        </w:tc>
      </w:tr>
      <w:tr w:rsidR="008A19A0" w:rsidRPr="0048222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Pr="00482227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482227">
              <w:rPr>
                <w:rFonts w:cs="Times New Roman"/>
                <w:szCs w:val="28"/>
              </w:rPr>
              <w:t>4.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Pr="00482227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482227">
              <w:rPr>
                <w:rFonts w:cs="Times New Roman"/>
                <w:szCs w:val="28"/>
              </w:rPr>
              <w:t xml:space="preserve">Команда защиты и эвакуации материальных и культурных ценностей </w:t>
            </w:r>
            <w:hyperlink w:anchor="Par153" w:history="1">
              <w:r w:rsidRPr="00482227">
                <w:rPr>
                  <w:rFonts w:cs="Times New Roman"/>
                  <w:szCs w:val="28"/>
                </w:rPr>
                <w:t>&lt;*&gt;</w:t>
              </w:r>
            </w:hyperlink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Pr="00482227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482227">
              <w:rPr>
                <w:rFonts w:cs="Times New Roman"/>
                <w:szCs w:val="28"/>
              </w:rPr>
              <w:t>до 41</w:t>
            </w:r>
          </w:p>
        </w:tc>
      </w:tr>
      <w:tr w:rsidR="008A19A0" w:rsidRPr="0048222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Pr="00482227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482227">
              <w:rPr>
                <w:rFonts w:cs="Times New Roman"/>
                <w:szCs w:val="28"/>
              </w:rPr>
              <w:t>5.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Pr="00482227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482227">
              <w:rPr>
                <w:rFonts w:cs="Times New Roman"/>
                <w:szCs w:val="28"/>
              </w:rPr>
              <w:t>Команды защиты растений, животных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Pr="00482227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482227">
              <w:rPr>
                <w:rFonts w:cs="Times New Roman"/>
                <w:szCs w:val="28"/>
              </w:rPr>
              <w:t>до 40</w:t>
            </w:r>
          </w:p>
        </w:tc>
      </w:tr>
      <w:tr w:rsidR="008A19A0" w:rsidRPr="0048222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Pr="00482227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482227">
              <w:rPr>
                <w:rFonts w:cs="Times New Roman"/>
                <w:szCs w:val="28"/>
              </w:rPr>
              <w:t>6.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Pr="00482227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482227">
              <w:rPr>
                <w:rFonts w:cs="Times New Roman"/>
                <w:szCs w:val="28"/>
              </w:rPr>
              <w:t>Команда для перевозки грузов, населения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Pr="00482227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482227">
              <w:rPr>
                <w:rFonts w:cs="Times New Roman"/>
                <w:szCs w:val="28"/>
              </w:rPr>
              <w:t>до 40</w:t>
            </w:r>
          </w:p>
        </w:tc>
      </w:tr>
      <w:tr w:rsidR="008A19A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Команда связи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25</w:t>
            </w:r>
          </w:p>
        </w:tc>
      </w:tr>
      <w:tr w:rsidR="008A19A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Подвижные пункты питания, продовольственного (вещевого) снабжения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25</w:t>
            </w:r>
          </w:p>
        </w:tc>
      </w:tr>
      <w:tr w:rsidR="008A19A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Группа по обслуживанию защитных сооружений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21</w:t>
            </w:r>
          </w:p>
        </w:tc>
      </w:tr>
      <w:tr w:rsidR="008A19A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Станции специальной обработки транспорта, одежды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21</w:t>
            </w:r>
          </w:p>
        </w:tc>
      </w:tr>
      <w:tr w:rsidR="008A19A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Пункт санитарной обработки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20</w:t>
            </w:r>
          </w:p>
        </w:tc>
      </w:tr>
      <w:tr w:rsidR="008A19A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12.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Подвижные ремонтно-восстановительные группы по ремонту автомобильной, инженерной и другой техники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20</w:t>
            </w:r>
          </w:p>
        </w:tc>
      </w:tr>
      <w:tr w:rsidR="008A19A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Группа охраны общественного порядка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16</w:t>
            </w:r>
          </w:p>
        </w:tc>
      </w:tr>
      <w:tr w:rsidR="008A19A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Группа связи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15</w:t>
            </w:r>
          </w:p>
        </w:tc>
      </w:tr>
      <w:tr w:rsidR="008A19A0" w:rsidRPr="0048222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Pr="00482227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482227">
              <w:rPr>
                <w:rFonts w:cs="Times New Roman"/>
                <w:szCs w:val="28"/>
              </w:rPr>
              <w:t>15.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Pr="00482227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482227">
              <w:rPr>
                <w:rFonts w:cs="Times New Roman"/>
                <w:szCs w:val="28"/>
              </w:rPr>
              <w:t>Эвакуационная (техническая) группа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Pr="00482227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482227">
              <w:rPr>
                <w:rFonts w:cs="Times New Roman"/>
                <w:szCs w:val="28"/>
              </w:rPr>
              <w:t>до 12</w:t>
            </w:r>
          </w:p>
        </w:tc>
      </w:tr>
      <w:tr w:rsidR="008A19A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Группы эпидемического, фитопатологического, ветеринарного контроля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10</w:t>
            </w:r>
          </w:p>
        </w:tc>
      </w:tr>
      <w:tr w:rsidR="008A19A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Звено подвоза воды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6</w:t>
            </w:r>
          </w:p>
        </w:tc>
      </w:tr>
      <w:tr w:rsidR="008A19A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Звено по обслуживанию защитных сооружений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4 - 9</w:t>
            </w:r>
          </w:p>
        </w:tc>
      </w:tr>
    </w:tbl>
    <w:p w:rsidR="008A19A0" w:rsidRDefault="008A19A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8A19A0" w:rsidRDefault="008A19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8A19A0" w:rsidRDefault="008A19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6" w:name="Par153"/>
      <w:bookmarkEnd w:id="6"/>
      <w:r>
        <w:rPr>
          <w:rFonts w:cs="Times New Roman"/>
          <w:szCs w:val="28"/>
        </w:rPr>
        <w:t>&lt;*&gt; Создаются в муниципальных образованиях, отнесенных в установленном порядке к категориям по гражданской обороне, имеющих особо ценные объекты культурного наследия.</w:t>
      </w:r>
    </w:p>
    <w:p w:rsidR="008A19A0" w:rsidRDefault="008A19A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8A19A0" w:rsidRDefault="008A19A0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8A19A0" w:rsidRDefault="008A19A0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7" w:name="Par155"/>
      <w:bookmarkEnd w:id="7"/>
      <w:r>
        <w:rPr>
          <w:rFonts w:cs="Times New Roman"/>
          <w:szCs w:val="28"/>
        </w:rPr>
        <w:lastRenderedPageBreak/>
        <w:t xml:space="preserve">2. Примерный перечень </w:t>
      </w:r>
      <w:proofErr w:type="gramStart"/>
      <w:r>
        <w:rPr>
          <w:rFonts w:cs="Times New Roman"/>
          <w:szCs w:val="28"/>
        </w:rPr>
        <w:t>создаваемых</w:t>
      </w:r>
      <w:proofErr w:type="gramEnd"/>
    </w:p>
    <w:p w:rsidR="008A19A0" w:rsidRDefault="008A19A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организациями нештатных формирований по обеспечению</w:t>
      </w:r>
    </w:p>
    <w:p w:rsidR="008A19A0" w:rsidRDefault="008A19A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выполнения мероприятий по гражданской обороне</w:t>
      </w:r>
    </w:p>
    <w:p w:rsidR="008A19A0" w:rsidRDefault="008A19A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522"/>
        <w:gridCol w:w="6991"/>
        <w:gridCol w:w="2268"/>
      </w:tblGrid>
      <w:tr w:rsidR="008A19A0" w:rsidTr="003722B8">
        <w:trPr>
          <w:trHeight w:val="12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cs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zCs w:val="28"/>
              </w:rPr>
              <w:t>/</w:t>
            </w:r>
            <w:proofErr w:type="spellStart"/>
            <w:r>
              <w:rPr>
                <w:rFonts w:cs="Times New Roman"/>
                <w:szCs w:val="28"/>
              </w:rPr>
              <w:t>п</w:t>
            </w:r>
            <w:proofErr w:type="spellEnd"/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формирования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Рекомендуемая численность личного состава, чел.</w:t>
            </w:r>
          </w:p>
        </w:tc>
      </w:tr>
      <w:tr w:rsidR="008A19A0" w:rsidTr="003722B8">
        <w:trPr>
          <w:trHeight w:val="22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Команда охраны общественного порядка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44</w:t>
            </w:r>
          </w:p>
        </w:tc>
      </w:tr>
      <w:tr w:rsidR="008A19A0" w:rsidTr="003722B8">
        <w:trPr>
          <w:trHeight w:val="40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Подвижные пункты питания, продовольственного (вещевого) 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25</w:t>
            </w:r>
          </w:p>
        </w:tc>
      </w:tr>
      <w:tr w:rsidR="008A19A0" w:rsidTr="003722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Санитарная дружина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23</w:t>
            </w:r>
          </w:p>
        </w:tc>
      </w:tr>
      <w:tr w:rsidR="008A19A0" w:rsidTr="003722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Группа по обслуживанию защитных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21</w:t>
            </w:r>
          </w:p>
        </w:tc>
      </w:tr>
      <w:tr w:rsidR="008A19A0" w:rsidTr="003722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Станции специальной обработки транспорта, одежды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21</w:t>
            </w:r>
          </w:p>
        </w:tc>
      </w:tr>
      <w:tr w:rsidR="008A19A0" w:rsidTr="003722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Пункт санитарной обработки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20</w:t>
            </w:r>
          </w:p>
        </w:tc>
      </w:tr>
      <w:tr w:rsidR="008A19A0" w:rsidTr="003722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Подвижные ремонтно-восстановительные группы по ремонту автомобильной, инженерной и другой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20</w:t>
            </w:r>
          </w:p>
        </w:tc>
      </w:tr>
      <w:tr w:rsidR="008A19A0" w:rsidTr="003722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Группа для перевозки населения (грузов)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20</w:t>
            </w:r>
          </w:p>
        </w:tc>
      </w:tr>
      <w:tr w:rsidR="008A19A0" w:rsidTr="003722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Аварийно-технические команды по электросетям, по газовым сетям, по водопроводным сетям, по теплосетям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16</w:t>
            </w:r>
          </w:p>
        </w:tc>
      </w:tr>
      <w:tr w:rsidR="008A19A0" w:rsidTr="003722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Группа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15</w:t>
            </w:r>
          </w:p>
        </w:tc>
      </w:tr>
      <w:tr w:rsidR="008A19A0" w:rsidTr="003722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Группа охраны общественного порядка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16</w:t>
            </w:r>
          </w:p>
        </w:tc>
      </w:tr>
      <w:tr w:rsidR="008A19A0" w:rsidTr="003722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Эвакуационная (техническая)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12</w:t>
            </w:r>
          </w:p>
        </w:tc>
      </w:tr>
      <w:tr w:rsidR="008A19A0" w:rsidTr="003722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Звено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7</w:t>
            </w:r>
          </w:p>
        </w:tc>
      </w:tr>
      <w:tr w:rsidR="008A19A0" w:rsidTr="003722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Звено подвоза 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6</w:t>
            </w:r>
          </w:p>
        </w:tc>
      </w:tr>
      <w:tr w:rsidR="008A19A0" w:rsidTr="003722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Подвижная автозаправочная станция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5</w:t>
            </w:r>
          </w:p>
        </w:tc>
      </w:tr>
      <w:tr w:rsidR="008A19A0" w:rsidTr="003722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Звено по обслуживанию защитных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4 - 9</w:t>
            </w:r>
          </w:p>
        </w:tc>
      </w:tr>
      <w:tr w:rsidR="008A19A0" w:rsidTr="003722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Санитарный пост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4</w:t>
            </w:r>
          </w:p>
        </w:tc>
      </w:tr>
      <w:tr w:rsidR="008A19A0" w:rsidTr="003722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Звенья контроля эпидемического, фитопатологического, ветеринарного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4</w:t>
            </w:r>
          </w:p>
        </w:tc>
      </w:tr>
      <w:tr w:rsidR="008A19A0" w:rsidTr="003722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 радиационного и химического наблюдения (стационарный)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3</w:t>
            </w:r>
          </w:p>
        </w:tc>
      </w:tr>
    </w:tbl>
    <w:p w:rsidR="008A19A0" w:rsidRDefault="008A19A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8A19A0" w:rsidRDefault="008A19A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8A19A0" w:rsidRDefault="008A19A0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8A19A0" w:rsidRDefault="008A19A0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bookmarkStart w:id="8" w:name="Par224"/>
      <w:bookmarkEnd w:id="8"/>
      <w:r>
        <w:rPr>
          <w:rFonts w:cs="Times New Roman"/>
          <w:szCs w:val="28"/>
        </w:rPr>
        <w:lastRenderedPageBreak/>
        <w:t>Приложение N 2</w:t>
      </w:r>
    </w:p>
    <w:p w:rsidR="008A19A0" w:rsidRDefault="008A19A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Типовому порядку создания</w:t>
      </w:r>
    </w:p>
    <w:p w:rsidR="008A19A0" w:rsidRDefault="008A19A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нештатных формирований</w:t>
      </w:r>
    </w:p>
    <w:p w:rsidR="008A19A0" w:rsidRDefault="008A19A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 обеспечению выполнения</w:t>
      </w:r>
    </w:p>
    <w:p w:rsidR="008A19A0" w:rsidRDefault="008A19A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мероприятий по гражданской</w:t>
      </w:r>
    </w:p>
    <w:p w:rsidR="008A19A0" w:rsidRDefault="008A19A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обороне, </w:t>
      </w:r>
      <w:proofErr w:type="gramStart"/>
      <w:r>
        <w:rPr>
          <w:rFonts w:cs="Times New Roman"/>
          <w:szCs w:val="28"/>
        </w:rPr>
        <w:t>утвержденному</w:t>
      </w:r>
      <w:proofErr w:type="gramEnd"/>
    </w:p>
    <w:p w:rsidR="008A19A0" w:rsidRDefault="008A19A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приказом МЧС России</w:t>
      </w:r>
    </w:p>
    <w:p w:rsidR="008A19A0" w:rsidRDefault="008A19A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18.12.2014 N 701</w:t>
      </w:r>
    </w:p>
    <w:p w:rsidR="008A19A0" w:rsidRDefault="008A19A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8A19A0" w:rsidRDefault="008A19A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9" w:name="Par233"/>
      <w:bookmarkEnd w:id="9"/>
      <w:r>
        <w:rPr>
          <w:rFonts w:cs="Times New Roman"/>
          <w:szCs w:val="28"/>
        </w:rPr>
        <w:t>ПРИМЕРНЫЕ НОРМЫ</w:t>
      </w:r>
    </w:p>
    <w:p w:rsidR="008A19A0" w:rsidRDefault="008A19A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ОСНАЩЕНИЯ (ТАБЕЛИЗАЦИИ) НЕШТАТНЫХ ФОРМИРОВАНИЙ</w:t>
      </w:r>
    </w:p>
    <w:p w:rsidR="008A19A0" w:rsidRDefault="008A19A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ОБЕСПЕЧЕНИЮ ВЫПОЛНЕНИЯ МЕРОПРИЯТИЙ ПО </w:t>
      </w:r>
      <w:proofErr w:type="gramStart"/>
      <w:r>
        <w:rPr>
          <w:rFonts w:cs="Times New Roman"/>
          <w:szCs w:val="28"/>
        </w:rPr>
        <w:t>ГРАЖДАНСКОЙ</w:t>
      </w:r>
      <w:proofErr w:type="gramEnd"/>
    </w:p>
    <w:p w:rsidR="008A19A0" w:rsidRDefault="008A19A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ОБОРОНЕ </w:t>
      </w:r>
      <w:proofErr w:type="gramStart"/>
      <w:r>
        <w:rPr>
          <w:rFonts w:cs="Times New Roman"/>
          <w:szCs w:val="28"/>
        </w:rPr>
        <w:t>СПЕЦИАЛЬНЫМИ</w:t>
      </w:r>
      <w:proofErr w:type="gramEnd"/>
      <w:r>
        <w:rPr>
          <w:rFonts w:cs="Times New Roman"/>
          <w:szCs w:val="28"/>
        </w:rPr>
        <w:t xml:space="preserve"> ТЕХНИКОЙ, ОБОРУДОВАНИЕМ,</w:t>
      </w:r>
    </w:p>
    <w:p w:rsidR="008A19A0" w:rsidRDefault="008A19A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СНАРЯЖЕНИЕМ, ИНСТРУМЕНТАМИ И МАТЕРИАЛАМИ</w:t>
      </w:r>
    </w:p>
    <w:p w:rsidR="008A19A0" w:rsidRDefault="008A19A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8A19A0" w:rsidRDefault="008A19A0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10" w:name="Par239"/>
      <w:bookmarkEnd w:id="10"/>
      <w:r>
        <w:rPr>
          <w:rFonts w:cs="Times New Roman"/>
          <w:szCs w:val="28"/>
        </w:rPr>
        <w:t>1. Средства индивидуальной защиты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"/>
        <w:gridCol w:w="2920"/>
        <w:gridCol w:w="993"/>
        <w:gridCol w:w="1275"/>
        <w:gridCol w:w="2268"/>
        <w:gridCol w:w="1985"/>
      </w:tblGrid>
      <w:tr w:rsidR="008A19A0" w:rsidTr="000739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cs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zCs w:val="28"/>
              </w:rPr>
              <w:t>/</w:t>
            </w:r>
            <w:proofErr w:type="spellStart"/>
            <w:r>
              <w:rPr>
                <w:rFonts w:cs="Times New Roman"/>
                <w:szCs w:val="28"/>
              </w:rPr>
              <w:t>п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Норма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Кому положено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Примечание</w:t>
            </w:r>
          </w:p>
        </w:tc>
      </w:tr>
      <w:tr w:rsidR="008A19A0" w:rsidTr="000739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Противогаз фильтрующий (с защитой от аварийно химически опасных веществ)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компл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  <w:proofErr w:type="gramStart"/>
            <w:r>
              <w:rPr>
                <w:rFonts w:cs="Times New Roman"/>
                <w:szCs w:val="28"/>
              </w:rPr>
              <w:t>на</w:t>
            </w:r>
            <w:proofErr w:type="gramEnd"/>
            <w:r>
              <w:rPr>
                <w:rFonts w:cs="Times New Roman"/>
                <w:szCs w:val="28"/>
              </w:rPr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штатную численность формирований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Для подгонки по размерам создается 5% запас противогазов</w:t>
            </w:r>
          </w:p>
        </w:tc>
      </w:tr>
      <w:tr w:rsidR="008A19A0" w:rsidTr="000739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Респиратор фильтрующий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  <w:proofErr w:type="gramStart"/>
            <w:r>
              <w:rPr>
                <w:rFonts w:cs="Times New Roman"/>
                <w:szCs w:val="28"/>
              </w:rPr>
              <w:t>на</w:t>
            </w:r>
            <w:proofErr w:type="gramEnd"/>
            <w:r>
              <w:rPr>
                <w:rFonts w:cs="Times New Roman"/>
                <w:szCs w:val="28"/>
              </w:rPr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штатную численность формирований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0739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защитный облегченный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компл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  <w:proofErr w:type="gramStart"/>
            <w:r>
              <w:rPr>
                <w:rFonts w:cs="Times New Roman"/>
                <w:szCs w:val="28"/>
              </w:rPr>
              <w:t>на</w:t>
            </w:r>
            <w:proofErr w:type="gramEnd"/>
            <w:r>
              <w:rPr>
                <w:rFonts w:cs="Times New Roman"/>
                <w:szCs w:val="28"/>
              </w:rPr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штатную численность формирований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0739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Мешок</w:t>
            </w:r>
            <w:proofErr w:type="gramEnd"/>
            <w:r>
              <w:rPr>
                <w:rFonts w:cs="Times New Roman"/>
                <w:szCs w:val="28"/>
              </w:rPr>
              <w:t xml:space="preserve"> прорезиненный для зараженной одежды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20 защитных костюмов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0739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Самоспасатель</w:t>
            </w:r>
            <w:proofErr w:type="spellEnd"/>
            <w:r>
              <w:rPr>
                <w:rFonts w:cs="Times New Roman"/>
                <w:szCs w:val="28"/>
              </w:rPr>
              <w:t xml:space="preserve"> фильтрующий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компл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30% штатной численности формирований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0739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Костюм врача-инфекциониста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компл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  <w:proofErr w:type="gramStart"/>
            <w:r>
              <w:rPr>
                <w:rFonts w:cs="Times New Roman"/>
                <w:szCs w:val="28"/>
              </w:rPr>
              <w:t>на</w:t>
            </w:r>
            <w:proofErr w:type="gramEnd"/>
            <w:r>
              <w:rPr>
                <w:rFonts w:cs="Times New Roman"/>
                <w:szCs w:val="28"/>
              </w:rPr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штатную численность формирований эпидемического, ветеринарного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8A19A0" w:rsidRDefault="008A19A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8A19A0" w:rsidRDefault="008A19A0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11" w:name="Par284"/>
      <w:bookmarkEnd w:id="11"/>
      <w:r>
        <w:rPr>
          <w:rFonts w:cs="Times New Roman"/>
          <w:szCs w:val="28"/>
        </w:rPr>
        <w:t>2. Медицинское имущество</w:t>
      </w:r>
    </w:p>
    <w:p w:rsidR="008A19A0" w:rsidRDefault="008A19A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"/>
        <w:gridCol w:w="2920"/>
        <w:gridCol w:w="993"/>
        <w:gridCol w:w="1275"/>
        <w:gridCol w:w="2268"/>
        <w:gridCol w:w="1843"/>
      </w:tblGrid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cs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zCs w:val="28"/>
              </w:rPr>
              <w:t>/</w:t>
            </w:r>
            <w:proofErr w:type="spellStart"/>
            <w:r>
              <w:rPr>
                <w:rFonts w:cs="Times New Roman"/>
                <w:szCs w:val="28"/>
              </w:rPr>
              <w:t>п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Норма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Кому положено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Примечание</w:t>
            </w:r>
          </w:p>
        </w:tc>
      </w:tr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Индивидуальный противохимический пакет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  <w:proofErr w:type="gramStart"/>
            <w:r>
              <w:rPr>
                <w:rFonts w:cs="Times New Roman"/>
                <w:szCs w:val="28"/>
              </w:rPr>
              <w:t>на</w:t>
            </w:r>
            <w:proofErr w:type="gramEnd"/>
            <w:r>
              <w:rPr>
                <w:rFonts w:cs="Times New Roman"/>
                <w:szCs w:val="28"/>
              </w:rPr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штатную численность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Комплект индивидуальный медицинский гражданской защиты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компл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  <w:proofErr w:type="gramStart"/>
            <w:r>
              <w:rPr>
                <w:rFonts w:cs="Times New Roman"/>
                <w:szCs w:val="28"/>
              </w:rPr>
              <w:t>на</w:t>
            </w:r>
            <w:proofErr w:type="gramEnd"/>
            <w:r>
              <w:rPr>
                <w:rFonts w:cs="Times New Roman"/>
                <w:szCs w:val="28"/>
              </w:rPr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штатную численность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Комплект индивидуальный </w:t>
            </w:r>
            <w:proofErr w:type="spellStart"/>
            <w:r>
              <w:rPr>
                <w:rFonts w:cs="Times New Roman"/>
                <w:szCs w:val="28"/>
              </w:rPr>
              <w:t>противоожоговый</w:t>
            </w:r>
            <w:proofErr w:type="spellEnd"/>
            <w:r>
              <w:rPr>
                <w:rFonts w:cs="Times New Roman"/>
                <w:szCs w:val="28"/>
              </w:rPr>
              <w:t xml:space="preserve"> с перевязочным пакетом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  <w:proofErr w:type="gramStart"/>
            <w:r>
              <w:rPr>
                <w:rFonts w:cs="Times New Roman"/>
                <w:szCs w:val="28"/>
              </w:rPr>
              <w:t>на</w:t>
            </w:r>
            <w:proofErr w:type="gramEnd"/>
            <w:r>
              <w:rPr>
                <w:rFonts w:cs="Times New Roman"/>
                <w:szCs w:val="28"/>
              </w:rPr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штатную численность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8A19A0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Носилки мягкие бескаркасные огнестойкие (огнезащитные)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Каждой команде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8A19A0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Каждой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8A19A0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Каждому звену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Санитарная сумка с укладкой для оказания первой помощи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компл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5% штатной численности формирования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Набор перевязочных средств </w:t>
            </w:r>
            <w:proofErr w:type="spellStart"/>
            <w:r>
              <w:rPr>
                <w:rFonts w:cs="Times New Roman"/>
                <w:szCs w:val="28"/>
              </w:rPr>
              <w:t>противоожоговый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компл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20% штатной численности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8A19A0" w:rsidRDefault="008A19A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8A19A0" w:rsidRDefault="008A19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Примечание: Комплекты индивидуальные медицинские гражданской защиты и санитарные сумки с укладкой для оказания первой помощи пополняются медицинскими средствами по мере их использования или при истечении сроков их годности.</w:t>
      </w:r>
    </w:p>
    <w:p w:rsidR="008A19A0" w:rsidRDefault="008A19A0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8A19A0" w:rsidRDefault="008A19A0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12" w:name="Par337"/>
      <w:bookmarkEnd w:id="12"/>
      <w:r>
        <w:rPr>
          <w:rFonts w:cs="Times New Roman"/>
          <w:szCs w:val="28"/>
        </w:rPr>
        <w:lastRenderedPageBreak/>
        <w:t>3. Средства радиационной, химической разведки и контроля</w:t>
      </w:r>
    </w:p>
    <w:p w:rsidR="008A19A0" w:rsidRDefault="008A19A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"/>
        <w:gridCol w:w="2920"/>
        <w:gridCol w:w="993"/>
        <w:gridCol w:w="1275"/>
        <w:gridCol w:w="2268"/>
        <w:gridCol w:w="1843"/>
      </w:tblGrid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cs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zCs w:val="28"/>
              </w:rPr>
              <w:t>/</w:t>
            </w:r>
            <w:proofErr w:type="spellStart"/>
            <w:r>
              <w:rPr>
                <w:rFonts w:cs="Times New Roman"/>
                <w:szCs w:val="28"/>
              </w:rPr>
              <w:t>п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Норма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Кому положено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Примечание</w:t>
            </w:r>
          </w:p>
        </w:tc>
      </w:tr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Электронный дозиметр с диапазоном измерения эквивалента дозы </w:t>
            </w:r>
            <w:r w:rsidR="006A51DE" w:rsidRPr="006A51DE">
              <w:rPr>
                <w:rFonts w:cs="Times New Roman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05pt;height:19.25pt">
                  <v:imagedata r:id="rId17" o:title=""/>
                </v:shape>
              </w:pict>
            </w:r>
            <w:r>
              <w:rPr>
                <w:rFonts w:cs="Times New Roman"/>
                <w:szCs w:val="28"/>
              </w:rPr>
              <w:t xml:space="preserve"> излучения от 0,10 </w:t>
            </w:r>
            <w:proofErr w:type="spellStart"/>
            <w:r>
              <w:rPr>
                <w:rFonts w:cs="Times New Roman"/>
                <w:szCs w:val="28"/>
              </w:rPr>
              <w:t>мкЗв</w:t>
            </w:r>
            <w:proofErr w:type="spellEnd"/>
            <w:r>
              <w:rPr>
                <w:rFonts w:cs="Times New Roman"/>
                <w:szCs w:val="28"/>
              </w:rPr>
              <w:t xml:space="preserve"> до 15 Зв (со связью с ПЭВМ)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  <w:proofErr w:type="gramStart"/>
            <w:r>
              <w:rPr>
                <w:rFonts w:cs="Times New Roman"/>
                <w:szCs w:val="28"/>
              </w:rPr>
              <w:t>на</w:t>
            </w:r>
            <w:proofErr w:type="gramEnd"/>
            <w:r>
              <w:rPr>
                <w:rFonts w:cs="Times New Roman"/>
                <w:szCs w:val="28"/>
              </w:rPr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Руководящему составу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Комплект дозиметров (индивидуальных) с диапазоном измерения от 20 </w:t>
            </w:r>
            <w:proofErr w:type="spellStart"/>
            <w:r>
              <w:rPr>
                <w:rFonts w:cs="Times New Roman"/>
                <w:szCs w:val="28"/>
              </w:rPr>
              <w:t>мкЗв</w:t>
            </w:r>
            <w:proofErr w:type="spellEnd"/>
            <w:r>
              <w:rPr>
                <w:rFonts w:cs="Times New Roman"/>
                <w:szCs w:val="28"/>
              </w:rPr>
              <w:t xml:space="preserve"> до 10 Зв со считывающим устройством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компл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штатную численность формирований, за исключением руководящего состава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Комплект дозиметров радиофотолюминесцентных (индивидуальных) с измерительным устройством и устройством для отжига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компл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штатную численность формирований, за исключением руководящего состава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 w:rsidP="000739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Дозиметр-радиометр </w:t>
            </w:r>
            <w:r w:rsidR="006A51DE" w:rsidRPr="006A51DE">
              <w:rPr>
                <w:rFonts w:cs="Times New Roman"/>
                <w:szCs w:val="28"/>
              </w:rPr>
              <w:pict>
                <v:shape id="_x0000_i1026" type="#_x0000_t75" style="width:15.05pt;height:15.05pt">
                  <v:imagedata r:id="rId18" o:title=""/>
                </v:shape>
              </w:pict>
            </w:r>
            <w:r>
              <w:rPr>
                <w:rFonts w:cs="Times New Roman"/>
                <w:szCs w:val="28"/>
              </w:rPr>
              <w:t xml:space="preserve">, </w:t>
            </w:r>
            <w:r w:rsidR="006A51DE" w:rsidRPr="006A51DE">
              <w:rPr>
                <w:rFonts w:cs="Times New Roman"/>
                <w:szCs w:val="28"/>
              </w:rPr>
              <w:pict>
                <v:shape id="_x0000_i1027" type="#_x0000_t75" style="width:11.7pt;height:23.45pt">
                  <v:imagedata r:id="rId19" o:title=""/>
                </v:shape>
              </w:pict>
            </w:r>
            <w:r>
              <w:rPr>
                <w:rFonts w:cs="Times New Roman"/>
                <w:szCs w:val="28"/>
              </w:rPr>
              <w:t xml:space="preserve"> и </w:t>
            </w:r>
            <w:r w:rsidR="006A51DE" w:rsidRPr="006A51DE">
              <w:rPr>
                <w:rFonts w:cs="Times New Roman"/>
                <w:szCs w:val="28"/>
              </w:rPr>
              <w:pict>
                <v:shape id="_x0000_i1028" type="#_x0000_t75" style="width:15.05pt;height:19.25pt">
                  <v:imagedata r:id="rId17" o:title=""/>
                </v:shape>
              </w:pict>
            </w:r>
            <w:r>
              <w:rPr>
                <w:rFonts w:cs="Times New Roman"/>
                <w:szCs w:val="28"/>
              </w:rPr>
              <w:t xml:space="preserve"> излучения (носимый) с диапазоном измерений мощности </w:t>
            </w:r>
            <w:proofErr w:type="spellStart"/>
            <w:r>
              <w:rPr>
                <w:rFonts w:cs="Times New Roman"/>
                <w:szCs w:val="28"/>
              </w:rPr>
              <w:t>амбиентного</w:t>
            </w:r>
            <w:proofErr w:type="spellEnd"/>
            <w:r>
              <w:rPr>
                <w:rFonts w:cs="Times New Roman"/>
                <w:szCs w:val="28"/>
              </w:rPr>
              <w:t xml:space="preserve"> эквивалента дозы </w:t>
            </w:r>
            <w:r w:rsidR="006A51DE" w:rsidRPr="006A51DE">
              <w:rPr>
                <w:rFonts w:cs="Times New Roman"/>
                <w:szCs w:val="28"/>
              </w:rPr>
              <w:pict>
                <v:shape id="_x0000_i1029" type="#_x0000_t75" style="width:15.05pt;height:19.25pt">
                  <v:imagedata r:id="rId17" o:title=""/>
                </v:shape>
              </w:pict>
            </w:r>
            <w:r>
              <w:rPr>
                <w:rFonts w:cs="Times New Roman"/>
                <w:szCs w:val="28"/>
              </w:rPr>
              <w:t xml:space="preserve"> излучения от 0,10 </w:t>
            </w:r>
            <w:proofErr w:type="spellStart"/>
            <w:r>
              <w:rPr>
                <w:rFonts w:cs="Times New Roman"/>
                <w:szCs w:val="28"/>
              </w:rPr>
              <w:t>мкЗв</w:t>
            </w:r>
            <w:proofErr w:type="spellEnd"/>
            <w:r>
              <w:rPr>
                <w:rFonts w:cs="Times New Roman"/>
                <w:szCs w:val="28"/>
              </w:rPr>
              <w:t xml:space="preserve">/ч до 10 Зв/ч и плотности потока 2 </w:t>
            </w:r>
            <w:r w:rsidR="006A51DE" w:rsidRPr="006A51DE">
              <w:rPr>
                <w:rFonts w:cs="Times New Roman"/>
                <w:szCs w:val="28"/>
              </w:rPr>
              <w:pict>
                <v:shape id="_x0000_i1030" type="#_x0000_t75" style="width:15.05pt;height:15.05pt">
                  <v:imagedata r:id="rId18" o:title=""/>
                </v:shape>
              </w:pict>
            </w:r>
            <w:r>
              <w:rPr>
                <w:rFonts w:cs="Times New Roman"/>
                <w:szCs w:val="28"/>
              </w:rPr>
              <w:t xml:space="preserve">-излучения от 0,01 до 1500 </w:t>
            </w:r>
            <w:r w:rsidR="006A51DE" w:rsidRPr="006A51DE">
              <w:rPr>
                <w:rFonts w:cs="Times New Roman"/>
                <w:szCs w:val="28"/>
              </w:rPr>
              <w:pict>
                <v:shape id="_x0000_i1031" type="#_x0000_t75" style="width:71.15pt;height:23.45pt">
                  <v:imagedata r:id="rId20" o:title=""/>
                </v:shape>
              </w:pict>
            </w:r>
            <w:r>
              <w:rPr>
                <w:rFonts w:cs="Times New Roman"/>
                <w:szCs w:val="28"/>
              </w:rPr>
              <w:t xml:space="preserve"> и </w:t>
            </w:r>
            <w:proofErr w:type="gramStart"/>
            <w:r w:rsidR="006A51DE" w:rsidRPr="006A51DE">
              <w:rPr>
                <w:rFonts w:cs="Times New Roman"/>
                <w:szCs w:val="28"/>
              </w:rPr>
              <w:pict>
                <v:shape id="_x0000_i1032" type="#_x0000_t75" style="width:11.7pt;height:23.45pt">
                  <v:imagedata r:id="rId19" o:title=""/>
                </v:shape>
              </w:pict>
            </w:r>
            <w:r>
              <w:rPr>
                <w:rFonts w:cs="Times New Roman"/>
                <w:szCs w:val="28"/>
              </w:rPr>
              <w:t>-</w:t>
            </w:r>
            <w:proofErr w:type="gramEnd"/>
            <w:r>
              <w:rPr>
                <w:rFonts w:cs="Times New Roman"/>
                <w:szCs w:val="28"/>
              </w:rPr>
              <w:t>излучения от 0,1 до 1500 </w:t>
            </w:r>
            <w:r w:rsidR="006A51DE" w:rsidRPr="006A51DE">
              <w:rPr>
                <w:rFonts w:cs="Times New Roman"/>
                <w:szCs w:val="28"/>
              </w:rPr>
              <w:pict>
                <v:shape id="_x0000_i1033" type="#_x0000_t75" style="width:71.15pt;height:23.45pt">
                  <v:imagedata r:id="rId20" o:title=""/>
                </v:shape>
              </w:pi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компл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пост радиационного и химического наблюдения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Метеорологический комплект с электронным термометром (термоанемометром)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компл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Каждому формированию, принимающему участие в проведении неотложных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Комплект носимых знаков ограждения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компл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пост радиационного и химического наблюдения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Газосигнализатор автоматический для определения зараженности воздуха и автоматической сигнализации об их обнаружении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компл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пост радиационного и химического наблюдения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Многокомпонентный газоанализатор для измерения и анализа концентрации (от 1 ПДК в рабочей зоне) в воздухе и автоматической сигнализации об их обнаружении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компл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пост радиационного и химического наблюдения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Комплект отбора проб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компл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пост радиационного и химического наблюдения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Прибор химической разведки с комплектом индикаторных трубок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компл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пост радиационного и химического наблюдения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Экспресс-лаборатория для определения индикаторными средствами загрязненности воздуха, воды, почвы и продуктов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компл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пост радиационного и химического наблюдения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8A19A0" w:rsidRDefault="008A19A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8A19A0" w:rsidRDefault="008A19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Примечания: 1. Источники питания приобретаются на приборы по истечении их срока годности или при их использовании.</w:t>
      </w:r>
    </w:p>
    <w:p w:rsidR="008A19A0" w:rsidRDefault="008A19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Индикаторные средства для приборов химической разведки и газового контроля пополняются по истечении их срока годности или при их использовании.</w:t>
      </w:r>
    </w:p>
    <w:p w:rsidR="008A19A0" w:rsidRDefault="008A19A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8A19A0" w:rsidRDefault="008A19A0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13" w:name="Par415"/>
      <w:bookmarkEnd w:id="13"/>
      <w:r>
        <w:rPr>
          <w:rFonts w:cs="Times New Roman"/>
          <w:szCs w:val="28"/>
        </w:rPr>
        <w:t>4. Средства специальной обработки</w:t>
      </w:r>
    </w:p>
    <w:p w:rsidR="008A19A0" w:rsidRDefault="008A19A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"/>
        <w:gridCol w:w="2920"/>
        <w:gridCol w:w="993"/>
        <w:gridCol w:w="1275"/>
        <w:gridCol w:w="2268"/>
        <w:gridCol w:w="1843"/>
      </w:tblGrid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cs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zCs w:val="28"/>
              </w:rPr>
              <w:t>/</w:t>
            </w:r>
            <w:proofErr w:type="spellStart"/>
            <w:r>
              <w:rPr>
                <w:rFonts w:cs="Times New Roman"/>
                <w:szCs w:val="28"/>
              </w:rPr>
              <w:t>п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Норма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Кому положено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Примечание</w:t>
            </w:r>
          </w:p>
        </w:tc>
      </w:tr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Комплект специальной обработки транспорта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компл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1 единицу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Комплект специальной обработки автомобильной техники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компл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1 единицу автомобильной 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Комплект санитарной обработки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компл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звено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8A19A0" w:rsidRDefault="008A19A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8A19A0" w:rsidRDefault="008A19A0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14" w:name="Par442"/>
      <w:bookmarkEnd w:id="14"/>
      <w:r>
        <w:rPr>
          <w:rFonts w:cs="Times New Roman"/>
          <w:szCs w:val="28"/>
        </w:rPr>
        <w:t>5. Инженерное имущество и аварийно-спасательный инструмент</w:t>
      </w:r>
    </w:p>
    <w:p w:rsidR="008A19A0" w:rsidRDefault="008A19A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"/>
        <w:gridCol w:w="2920"/>
        <w:gridCol w:w="993"/>
        <w:gridCol w:w="1275"/>
        <w:gridCol w:w="2268"/>
        <w:gridCol w:w="1843"/>
      </w:tblGrid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cs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zCs w:val="28"/>
              </w:rPr>
              <w:t>/</w:t>
            </w:r>
            <w:proofErr w:type="spellStart"/>
            <w:r>
              <w:rPr>
                <w:rFonts w:cs="Times New Roman"/>
                <w:szCs w:val="28"/>
              </w:rPr>
              <w:t>п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Норма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Кому положено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Примечание</w:t>
            </w:r>
          </w:p>
        </w:tc>
      </w:tr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Пояс спасательный с карабином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  <w:proofErr w:type="gramStart"/>
            <w:r>
              <w:rPr>
                <w:rFonts w:cs="Times New Roman"/>
                <w:szCs w:val="28"/>
              </w:rPr>
              <w:t>на</w:t>
            </w:r>
            <w:proofErr w:type="gramEnd"/>
            <w:r>
              <w:rPr>
                <w:rFonts w:cs="Times New Roman"/>
                <w:szCs w:val="28"/>
              </w:rPr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Всему личному составу формирований, принимающему участие в проведении неотложных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Комплект шанцевого инструмента (лопата штыковая и совковая, лом, кувалда, кирка-</w:t>
            </w:r>
            <w:r>
              <w:rPr>
                <w:rFonts w:cs="Times New Roman"/>
                <w:szCs w:val="28"/>
              </w:rPr>
              <w:lastRenderedPageBreak/>
              <w:t>мотыга, топор плотничный, пила поперечная)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lastRenderedPageBreak/>
              <w:t>компл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 xml:space="preserve">На каждый автомобиль (легковой, грузовой, </w:t>
            </w:r>
            <w:r>
              <w:rPr>
                <w:rFonts w:cs="Times New Roman"/>
                <w:szCs w:val="28"/>
              </w:rPr>
              <w:lastRenderedPageBreak/>
              <w:t>специальный) и специальную технику (экскаватор, бульдозер, автокран) формирований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Фонарь карманный электрический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  <w:proofErr w:type="gramStart"/>
            <w:r>
              <w:rPr>
                <w:rFonts w:cs="Times New Roman"/>
                <w:szCs w:val="28"/>
              </w:rPr>
              <w:t>на</w:t>
            </w:r>
            <w:proofErr w:type="gramEnd"/>
            <w:r>
              <w:rPr>
                <w:rFonts w:cs="Times New Roman"/>
                <w:szCs w:val="28"/>
              </w:rPr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Всему личному составу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Защитные очки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  <w:proofErr w:type="gramStart"/>
            <w:r>
              <w:rPr>
                <w:rFonts w:cs="Times New Roman"/>
                <w:szCs w:val="28"/>
              </w:rPr>
              <w:t>на</w:t>
            </w:r>
            <w:proofErr w:type="gramEnd"/>
            <w:r>
              <w:rPr>
                <w:rFonts w:cs="Times New Roman"/>
                <w:szCs w:val="28"/>
              </w:rPr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Всему личному составу формирований, принимающему участие в проведении неотложных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Моторная пила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Каждому формированию, принимающему участие в проведении неотложных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Ножницы для резки проволоки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Каждому формированию, принимающему участие в проведении неотложных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Осветительная установка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каждые 15 человек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8A19A0" w:rsidRDefault="008A19A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8A19A0" w:rsidRDefault="008A19A0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8A19A0" w:rsidRDefault="008A19A0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15" w:name="Par493"/>
      <w:bookmarkEnd w:id="15"/>
      <w:r>
        <w:rPr>
          <w:rFonts w:cs="Times New Roman"/>
          <w:szCs w:val="28"/>
        </w:rPr>
        <w:lastRenderedPageBreak/>
        <w:t>6. Средства связи</w:t>
      </w:r>
    </w:p>
    <w:p w:rsidR="008A19A0" w:rsidRDefault="008A19A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"/>
        <w:gridCol w:w="2920"/>
        <w:gridCol w:w="993"/>
        <w:gridCol w:w="1275"/>
        <w:gridCol w:w="2268"/>
        <w:gridCol w:w="1843"/>
      </w:tblGrid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cs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zCs w:val="28"/>
              </w:rPr>
              <w:t>/</w:t>
            </w:r>
            <w:proofErr w:type="spellStart"/>
            <w:r>
              <w:rPr>
                <w:rFonts w:cs="Times New Roman"/>
                <w:szCs w:val="28"/>
              </w:rPr>
              <w:t>п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Норма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Кому положено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Примечание</w:t>
            </w:r>
          </w:p>
        </w:tc>
      </w:tr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Радиостанция КВ стационарная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компл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пункт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Радиостанция УКВ автомобильная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компл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пункт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Радиостанция УКВ автомобильная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компл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каждый автомобиль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Радиостанция УКВ носимая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компл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Каждому структурному подразделению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Телефонный аппарат АТС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5 - 10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пункт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Из </w:t>
            </w:r>
            <w:proofErr w:type="gramStart"/>
            <w:r>
              <w:rPr>
                <w:rFonts w:cs="Times New Roman"/>
                <w:szCs w:val="28"/>
              </w:rPr>
              <w:t>имеющихся</w:t>
            </w:r>
            <w:proofErr w:type="gramEnd"/>
            <w:r>
              <w:rPr>
                <w:rFonts w:cs="Times New Roman"/>
                <w:szCs w:val="28"/>
              </w:rPr>
              <w:t xml:space="preserve"> в наличии</w:t>
            </w:r>
          </w:p>
        </w:tc>
      </w:tr>
      <w:tr w:rsidR="008A19A0" w:rsidTr="008A19A0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Телефонный кабель полевой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пункт управления территориальных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8A19A0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пункт управления формирований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Телефонный аппарат полевой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пункт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Электромегафон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Каждому формированию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Коммутатор полевой телефонный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компл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пункт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8A19A0" w:rsidRDefault="008A19A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8A19A0" w:rsidRDefault="008A19A0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8A19A0" w:rsidRDefault="008A19A0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16" w:name="Par559"/>
      <w:bookmarkEnd w:id="16"/>
      <w:r>
        <w:rPr>
          <w:rFonts w:cs="Times New Roman"/>
          <w:szCs w:val="28"/>
        </w:rPr>
        <w:lastRenderedPageBreak/>
        <w:t>7. Пожарное имущество</w:t>
      </w:r>
    </w:p>
    <w:p w:rsidR="008A19A0" w:rsidRDefault="008A19A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"/>
        <w:gridCol w:w="2920"/>
        <w:gridCol w:w="993"/>
        <w:gridCol w:w="1275"/>
        <w:gridCol w:w="2268"/>
        <w:gridCol w:w="1843"/>
      </w:tblGrid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cs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zCs w:val="28"/>
              </w:rPr>
              <w:t>/</w:t>
            </w:r>
            <w:proofErr w:type="spellStart"/>
            <w:r>
              <w:rPr>
                <w:rFonts w:cs="Times New Roman"/>
                <w:szCs w:val="28"/>
              </w:rPr>
              <w:t>п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Норма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Кому положено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Примечание</w:t>
            </w:r>
          </w:p>
        </w:tc>
      </w:tr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Комплект для резки электропроводов (ножницы для резки электропроводов, резиновые сапоги или галоши, перчатки резиновые)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компл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Каждому формированию, участвующему в выполнении неотложных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8A19A0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Пояс пожарный спасательный с карабином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Каждой команде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8A19A0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Каждой группе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компл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10% личного состава каждого формирования, участвующего в выполнении неотложных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Лампа бензиновая водопроводно-канализационная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компл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Каждому формированию, участвующему в выполнении неотложных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8A19A0" w:rsidRDefault="008A19A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8A19A0" w:rsidRDefault="008A19A0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17" w:name="Par594"/>
      <w:bookmarkEnd w:id="17"/>
      <w:r>
        <w:rPr>
          <w:rFonts w:cs="Times New Roman"/>
          <w:szCs w:val="28"/>
        </w:rPr>
        <w:t>8. Вещевое имущество</w:t>
      </w:r>
    </w:p>
    <w:p w:rsidR="008A19A0" w:rsidRDefault="008A19A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"/>
        <w:gridCol w:w="2495"/>
        <w:gridCol w:w="1418"/>
        <w:gridCol w:w="1275"/>
        <w:gridCol w:w="2410"/>
        <w:gridCol w:w="1701"/>
      </w:tblGrid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cs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zCs w:val="28"/>
              </w:rPr>
              <w:t>/</w:t>
            </w:r>
            <w:proofErr w:type="spellStart"/>
            <w:r>
              <w:rPr>
                <w:rFonts w:cs="Times New Roman"/>
                <w:szCs w:val="28"/>
              </w:rPr>
              <w:t>п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Норма обеспечения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Кому положено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Примечание</w:t>
            </w:r>
          </w:p>
        </w:tc>
      </w:tr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Шлем защитный брезентовый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  <w:proofErr w:type="gramStart"/>
            <w:r>
              <w:rPr>
                <w:rFonts w:cs="Times New Roman"/>
                <w:szCs w:val="28"/>
              </w:rPr>
              <w:t>на</w:t>
            </w:r>
            <w:proofErr w:type="gramEnd"/>
            <w:r>
              <w:rPr>
                <w:rFonts w:cs="Times New Roman"/>
                <w:szCs w:val="28"/>
              </w:rPr>
              <w:t xml:space="preserve">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07391C">
        <w:trPr>
          <w:trHeight w:val="191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Шлем защитный пластмассовый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  <w:proofErr w:type="gramStart"/>
            <w:r>
              <w:rPr>
                <w:rFonts w:cs="Times New Roman"/>
                <w:szCs w:val="28"/>
              </w:rPr>
              <w:t>на</w:t>
            </w:r>
            <w:proofErr w:type="gramEnd"/>
            <w:r>
              <w:rPr>
                <w:rFonts w:cs="Times New Roman"/>
                <w:szCs w:val="28"/>
              </w:rPr>
              <w:t xml:space="preserve">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Подшлемник шерстяной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  <w:proofErr w:type="gramStart"/>
            <w:r>
              <w:rPr>
                <w:rFonts w:cs="Times New Roman"/>
                <w:szCs w:val="28"/>
              </w:rPr>
              <w:t>на</w:t>
            </w:r>
            <w:proofErr w:type="gramEnd"/>
            <w:r>
              <w:rPr>
                <w:rFonts w:cs="Times New Roman"/>
                <w:szCs w:val="28"/>
              </w:rPr>
              <w:t xml:space="preserve">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Рукавицы брезентовые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  <w:proofErr w:type="gramStart"/>
            <w:r>
              <w:rPr>
                <w:rFonts w:cs="Times New Roman"/>
                <w:szCs w:val="28"/>
              </w:rPr>
              <w:t>на</w:t>
            </w:r>
            <w:proofErr w:type="gramEnd"/>
            <w:r>
              <w:rPr>
                <w:rFonts w:cs="Times New Roman"/>
                <w:szCs w:val="28"/>
              </w:rPr>
              <w:t xml:space="preserve">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Сапоги или ботинки с высокими берцами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  <w:proofErr w:type="gramStart"/>
            <w:r>
              <w:rPr>
                <w:rFonts w:cs="Times New Roman"/>
                <w:szCs w:val="28"/>
              </w:rPr>
              <w:t>на</w:t>
            </w:r>
            <w:proofErr w:type="gramEnd"/>
            <w:r>
              <w:rPr>
                <w:rFonts w:cs="Times New Roman"/>
                <w:szCs w:val="28"/>
              </w:rPr>
              <w:t xml:space="preserve">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штатную численность личного состава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Специальная одежда (зимняя, летняя)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компл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  <w:proofErr w:type="gramStart"/>
            <w:r>
              <w:rPr>
                <w:rFonts w:cs="Times New Roman"/>
                <w:szCs w:val="28"/>
              </w:rPr>
              <w:t>на</w:t>
            </w:r>
            <w:proofErr w:type="gramEnd"/>
            <w:r>
              <w:rPr>
                <w:rFonts w:cs="Times New Roman"/>
                <w:szCs w:val="28"/>
              </w:rPr>
              <w:t xml:space="preserve">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штатную численность личного состава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Сигнальная одежда (жилет со светоотражающими нашивками)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  <w:proofErr w:type="gramStart"/>
            <w:r>
              <w:rPr>
                <w:rFonts w:cs="Times New Roman"/>
                <w:szCs w:val="28"/>
              </w:rPr>
              <w:t>на</w:t>
            </w:r>
            <w:proofErr w:type="gramEnd"/>
            <w:r>
              <w:rPr>
                <w:rFonts w:cs="Times New Roman"/>
                <w:szCs w:val="28"/>
              </w:rPr>
              <w:t xml:space="preserve">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штатную численность личного состава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Теплое нижнее белье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компл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  <w:proofErr w:type="gramStart"/>
            <w:r>
              <w:rPr>
                <w:rFonts w:cs="Times New Roman"/>
                <w:szCs w:val="28"/>
              </w:rPr>
              <w:t>на</w:t>
            </w:r>
            <w:proofErr w:type="gramEnd"/>
            <w:r>
              <w:rPr>
                <w:rFonts w:cs="Times New Roman"/>
                <w:szCs w:val="28"/>
              </w:rPr>
              <w:t xml:space="preserve">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штатную численность личного состава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Фонарь налобный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  <w:proofErr w:type="gramStart"/>
            <w:r>
              <w:rPr>
                <w:rFonts w:cs="Times New Roman"/>
                <w:szCs w:val="28"/>
              </w:rPr>
              <w:t>на</w:t>
            </w:r>
            <w:proofErr w:type="gramEnd"/>
            <w:r>
              <w:rPr>
                <w:rFonts w:cs="Times New Roman"/>
                <w:szCs w:val="28"/>
              </w:rPr>
              <w:t xml:space="preserve">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штатную численность личного состава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Рюкзак 60 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  <w:proofErr w:type="gramStart"/>
            <w:r>
              <w:rPr>
                <w:rFonts w:cs="Times New Roman"/>
                <w:szCs w:val="28"/>
              </w:rPr>
              <w:t>на</w:t>
            </w:r>
            <w:proofErr w:type="gramEnd"/>
            <w:r>
              <w:rPr>
                <w:rFonts w:cs="Times New Roman"/>
                <w:szCs w:val="28"/>
              </w:rPr>
              <w:t xml:space="preserve">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 штатную численность личного состава </w:t>
            </w:r>
            <w:r>
              <w:rPr>
                <w:rFonts w:cs="Times New Roman"/>
                <w:szCs w:val="28"/>
              </w:rPr>
              <w:lastRenderedPageBreak/>
              <w:t>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8A19A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11.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Очки защитные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  <w:proofErr w:type="gramStart"/>
            <w:r>
              <w:rPr>
                <w:rFonts w:cs="Times New Roman"/>
                <w:szCs w:val="28"/>
              </w:rPr>
              <w:t>на</w:t>
            </w:r>
            <w:proofErr w:type="gramEnd"/>
            <w:r>
              <w:rPr>
                <w:rFonts w:cs="Times New Roman"/>
                <w:szCs w:val="28"/>
              </w:rPr>
              <w:t xml:space="preserve">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штатную численность личного состава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8A19A0" w:rsidRDefault="008A19A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8A19A0" w:rsidRDefault="008A19A0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18" w:name="Par669"/>
      <w:bookmarkEnd w:id="18"/>
      <w:r>
        <w:rPr>
          <w:rFonts w:cs="Times New Roman"/>
          <w:szCs w:val="28"/>
        </w:rPr>
        <w:t>9. Автомобильная и специальная техника</w:t>
      </w:r>
    </w:p>
    <w:p w:rsidR="008A19A0" w:rsidRDefault="008A19A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"/>
        <w:gridCol w:w="1928"/>
        <w:gridCol w:w="1418"/>
        <w:gridCol w:w="1842"/>
        <w:gridCol w:w="2410"/>
        <w:gridCol w:w="1701"/>
      </w:tblGrid>
      <w:tr w:rsidR="008A19A0" w:rsidTr="003722B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cs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zCs w:val="28"/>
              </w:rPr>
              <w:t>/</w:t>
            </w:r>
            <w:proofErr w:type="spellStart"/>
            <w:r>
              <w:rPr>
                <w:rFonts w:cs="Times New Roman"/>
                <w:szCs w:val="28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Норма обеспечения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Кому положено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Примечание</w:t>
            </w:r>
          </w:p>
        </w:tc>
      </w:tr>
      <w:tr w:rsidR="008A19A0" w:rsidTr="003722B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Транспорт пассажирский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100% личного состава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Каждому территориальному формированию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A19A0" w:rsidTr="003722B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Специальная техника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учетом специфики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Каждому формированию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9A0" w:rsidRDefault="008A19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8A19A0" w:rsidRDefault="008A19A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8A19A0" w:rsidRDefault="008A19A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8A19A0" w:rsidRDefault="008A19A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9C26AF" w:rsidRDefault="009C26AF"/>
    <w:sectPr w:rsidR="009C26AF" w:rsidSect="00920B4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A19A0"/>
    <w:rsid w:val="00003A6A"/>
    <w:rsid w:val="0000599C"/>
    <w:rsid w:val="00015BC9"/>
    <w:rsid w:val="000173CD"/>
    <w:rsid w:val="0001763A"/>
    <w:rsid w:val="00020CE0"/>
    <w:rsid w:val="00020CEC"/>
    <w:rsid w:val="0002283C"/>
    <w:rsid w:val="000325D8"/>
    <w:rsid w:val="00034308"/>
    <w:rsid w:val="00041981"/>
    <w:rsid w:val="00042791"/>
    <w:rsid w:val="00052E72"/>
    <w:rsid w:val="00054A2C"/>
    <w:rsid w:val="00065DF9"/>
    <w:rsid w:val="00070766"/>
    <w:rsid w:val="0007391C"/>
    <w:rsid w:val="000742C5"/>
    <w:rsid w:val="00075DC8"/>
    <w:rsid w:val="00077C17"/>
    <w:rsid w:val="00080DB4"/>
    <w:rsid w:val="0008434D"/>
    <w:rsid w:val="00095E4B"/>
    <w:rsid w:val="000A1382"/>
    <w:rsid w:val="000A3EC3"/>
    <w:rsid w:val="000A54D6"/>
    <w:rsid w:val="000A6F27"/>
    <w:rsid w:val="000B23A0"/>
    <w:rsid w:val="000B4FA1"/>
    <w:rsid w:val="000B5BCB"/>
    <w:rsid w:val="000B720C"/>
    <w:rsid w:val="000D4F07"/>
    <w:rsid w:val="000D55A3"/>
    <w:rsid w:val="000E0DA2"/>
    <w:rsid w:val="000E2B13"/>
    <w:rsid w:val="000E5776"/>
    <w:rsid w:val="000E6946"/>
    <w:rsid w:val="000E7E7A"/>
    <w:rsid w:val="000F4FCE"/>
    <w:rsid w:val="001059FF"/>
    <w:rsid w:val="00106956"/>
    <w:rsid w:val="00125711"/>
    <w:rsid w:val="001275B1"/>
    <w:rsid w:val="00134118"/>
    <w:rsid w:val="00136D8D"/>
    <w:rsid w:val="00150FF0"/>
    <w:rsid w:val="00151217"/>
    <w:rsid w:val="0015546C"/>
    <w:rsid w:val="00161F04"/>
    <w:rsid w:val="00164ACB"/>
    <w:rsid w:val="0016779D"/>
    <w:rsid w:val="001757E1"/>
    <w:rsid w:val="00176537"/>
    <w:rsid w:val="00183C63"/>
    <w:rsid w:val="00184D76"/>
    <w:rsid w:val="0019044A"/>
    <w:rsid w:val="00192A35"/>
    <w:rsid w:val="00195519"/>
    <w:rsid w:val="001A19AB"/>
    <w:rsid w:val="001A29FD"/>
    <w:rsid w:val="001A33FE"/>
    <w:rsid w:val="001A3486"/>
    <w:rsid w:val="001A5141"/>
    <w:rsid w:val="001B2F86"/>
    <w:rsid w:val="001B4A07"/>
    <w:rsid w:val="001C17F9"/>
    <w:rsid w:val="001C193B"/>
    <w:rsid w:val="001C3FD6"/>
    <w:rsid w:val="001F6C68"/>
    <w:rsid w:val="0020122E"/>
    <w:rsid w:val="0020238E"/>
    <w:rsid w:val="002056CD"/>
    <w:rsid w:val="00205C89"/>
    <w:rsid w:val="00211E3B"/>
    <w:rsid w:val="0021776C"/>
    <w:rsid w:val="002327FA"/>
    <w:rsid w:val="00243B84"/>
    <w:rsid w:val="002467B4"/>
    <w:rsid w:val="00247CA6"/>
    <w:rsid w:val="002513F7"/>
    <w:rsid w:val="00257F87"/>
    <w:rsid w:val="0026338E"/>
    <w:rsid w:val="002659E5"/>
    <w:rsid w:val="00265AD2"/>
    <w:rsid w:val="00266B8E"/>
    <w:rsid w:val="00267DE4"/>
    <w:rsid w:val="00276CFC"/>
    <w:rsid w:val="002800DA"/>
    <w:rsid w:val="00280FFD"/>
    <w:rsid w:val="00286488"/>
    <w:rsid w:val="00287CB0"/>
    <w:rsid w:val="002B5F41"/>
    <w:rsid w:val="002C029F"/>
    <w:rsid w:val="002C04BF"/>
    <w:rsid w:val="002D0696"/>
    <w:rsid w:val="002D4C86"/>
    <w:rsid w:val="002D5DDA"/>
    <w:rsid w:val="002D63ED"/>
    <w:rsid w:val="002D79C2"/>
    <w:rsid w:val="002E1D8A"/>
    <w:rsid w:val="002E3922"/>
    <w:rsid w:val="002F3173"/>
    <w:rsid w:val="00306416"/>
    <w:rsid w:val="00306B81"/>
    <w:rsid w:val="003100DD"/>
    <w:rsid w:val="00313506"/>
    <w:rsid w:val="00322734"/>
    <w:rsid w:val="0033223A"/>
    <w:rsid w:val="00345F47"/>
    <w:rsid w:val="0035163E"/>
    <w:rsid w:val="00362CF1"/>
    <w:rsid w:val="00362FF0"/>
    <w:rsid w:val="003722B8"/>
    <w:rsid w:val="00377B38"/>
    <w:rsid w:val="00393019"/>
    <w:rsid w:val="003A6F27"/>
    <w:rsid w:val="003B1DFB"/>
    <w:rsid w:val="003B6257"/>
    <w:rsid w:val="003C36FB"/>
    <w:rsid w:val="003C6500"/>
    <w:rsid w:val="003C7D80"/>
    <w:rsid w:val="003D0545"/>
    <w:rsid w:val="003D3B75"/>
    <w:rsid w:val="003D6C85"/>
    <w:rsid w:val="003E0AB3"/>
    <w:rsid w:val="003E1438"/>
    <w:rsid w:val="003E52E9"/>
    <w:rsid w:val="003F7871"/>
    <w:rsid w:val="00400B94"/>
    <w:rsid w:val="004068BA"/>
    <w:rsid w:val="0042667D"/>
    <w:rsid w:val="004303D5"/>
    <w:rsid w:val="00433565"/>
    <w:rsid w:val="00435944"/>
    <w:rsid w:val="004467CB"/>
    <w:rsid w:val="004507C0"/>
    <w:rsid w:val="00451DD7"/>
    <w:rsid w:val="004600DB"/>
    <w:rsid w:val="004615E5"/>
    <w:rsid w:val="00464978"/>
    <w:rsid w:val="0046521C"/>
    <w:rsid w:val="00467C0F"/>
    <w:rsid w:val="00475776"/>
    <w:rsid w:val="00477D3D"/>
    <w:rsid w:val="00482227"/>
    <w:rsid w:val="00486216"/>
    <w:rsid w:val="00487EEB"/>
    <w:rsid w:val="004A1EC3"/>
    <w:rsid w:val="004A4D5C"/>
    <w:rsid w:val="004B05FE"/>
    <w:rsid w:val="004B5645"/>
    <w:rsid w:val="004B77BF"/>
    <w:rsid w:val="004C697E"/>
    <w:rsid w:val="004D029F"/>
    <w:rsid w:val="004D375B"/>
    <w:rsid w:val="004E0C40"/>
    <w:rsid w:val="004E5408"/>
    <w:rsid w:val="004F4384"/>
    <w:rsid w:val="005003C7"/>
    <w:rsid w:val="00503451"/>
    <w:rsid w:val="00507199"/>
    <w:rsid w:val="0052046F"/>
    <w:rsid w:val="0052171C"/>
    <w:rsid w:val="00523FA9"/>
    <w:rsid w:val="005271F9"/>
    <w:rsid w:val="0053604C"/>
    <w:rsid w:val="00536C68"/>
    <w:rsid w:val="0055753C"/>
    <w:rsid w:val="005648EE"/>
    <w:rsid w:val="00564A0C"/>
    <w:rsid w:val="005672B9"/>
    <w:rsid w:val="005737C3"/>
    <w:rsid w:val="005771F0"/>
    <w:rsid w:val="0058422D"/>
    <w:rsid w:val="00590299"/>
    <w:rsid w:val="0059715A"/>
    <w:rsid w:val="005A0DBA"/>
    <w:rsid w:val="005A4014"/>
    <w:rsid w:val="005B41EF"/>
    <w:rsid w:val="005B5351"/>
    <w:rsid w:val="005B76FE"/>
    <w:rsid w:val="005B784C"/>
    <w:rsid w:val="005C3311"/>
    <w:rsid w:val="005C58CF"/>
    <w:rsid w:val="005D2B2C"/>
    <w:rsid w:val="005D5C69"/>
    <w:rsid w:val="005D63CD"/>
    <w:rsid w:val="005E0B62"/>
    <w:rsid w:val="005E1439"/>
    <w:rsid w:val="005E2BC7"/>
    <w:rsid w:val="005F0ACC"/>
    <w:rsid w:val="005F1F09"/>
    <w:rsid w:val="005F5B16"/>
    <w:rsid w:val="005F73A9"/>
    <w:rsid w:val="00601310"/>
    <w:rsid w:val="00601F0F"/>
    <w:rsid w:val="00613670"/>
    <w:rsid w:val="0061379E"/>
    <w:rsid w:val="006219FC"/>
    <w:rsid w:val="00630574"/>
    <w:rsid w:val="00633204"/>
    <w:rsid w:val="00634B0D"/>
    <w:rsid w:val="00636630"/>
    <w:rsid w:val="00636937"/>
    <w:rsid w:val="006478D6"/>
    <w:rsid w:val="006571D4"/>
    <w:rsid w:val="00657B3B"/>
    <w:rsid w:val="00657DA0"/>
    <w:rsid w:val="00666077"/>
    <w:rsid w:val="00674FA0"/>
    <w:rsid w:val="006769F4"/>
    <w:rsid w:val="00681AEC"/>
    <w:rsid w:val="00691EE3"/>
    <w:rsid w:val="006A51DE"/>
    <w:rsid w:val="006A6015"/>
    <w:rsid w:val="006A7966"/>
    <w:rsid w:val="006B6E0D"/>
    <w:rsid w:val="006B7140"/>
    <w:rsid w:val="006C1BED"/>
    <w:rsid w:val="006C70C9"/>
    <w:rsid w:val="006C7467"/>
    <w:rsid w:val="006E533D"/>
    <w:rsid w:val="006F1F7D"/>
    <w:rsid w:val="006F26F6"/>
    <w:rsid w:val="006F5EAD"/>
    <w:rsid w:val="006F6273"/>
    <w:rsid w:val="00706D97"/>
    <w:rsid w:val="00710E11"/>
    <w:rsid w:val="00711E44"/>
    <w:rsid w:val="00712626"/>
    <w:rsid w:val="007142BB"/>
    <w:rsid w:val="0071517E"/>
    <w:rsid w:val="007163AE"/>
    <w:rsid w:val="0072532F"/>
    <w:rsid w:val="007268BE"/>
    <w:rsid w:val="0073188A"/>
    <w:rsid w:val="00736750"/>
    <w:rsid w:val="00736B8B"/>
    <w:rsid w:val="00753E8B"/>
    <w:rsid w:val="007569CC"/>
    <w:rsid w:val="00761558"/>
    <w:rsid w:val="00762220"/>
    <w:rsid w:val="00767009"/>
    <w:rsid w:val="00770F7F"/>
    <w:rsid w:val="007810AC"/>
    <w:rsid w:val="00781D08"/>
    <w:rsid w:val="00787682"/>
    <w:rsid w:val="0079017D"/>
    <w:rsid w:val="00793B74"/>
    <w:rsid w:val="0079539C"/>
    <w:rsid w:val="0079670D"/>
    <w:rsid w:val="0079780C"/>
    <w:rsid w:val="007A4937"/>
    <w:rsid w:val="007A496B"/>
    <w:rsid w:val="007B1957"/>
    <w:rsid w:val="007B5298"/>
    <w:rsid w:val="007B7156"/>
    <w:rsid w:val="007B7F30"/>
    <w:rsid w:val="007C2B22"/>
    <w:rsid w:val="007C2FF7"/>
    <w:rsid w:val="007C5028"/>
    <w:rsid w:val="007C63E0"/>
    <w:rsid w:val="007C7953"/>
    <w:rsid w:val="007C7AFA"/>
    <w:rsid w:val="007D2443"/>
    <w:rsid w:val="007D5F7B"/>
    <w:rsid w:val="007D7F74"/>
    <w:rsid w:val="007E06ED"/>
    <w:rsid w:val="007E1B16"/>
    <w:rsid w:val="007E2C17"/>
    <w:rsid w:val="007E7C2B"/>
    <w:rsid w:val="007F1EF9"/>
    <w:rsid w:val="00801492"/>
    <w:rsid w:val="00813E67"/>
    <w:rsid w:val="00816D54"/>
    <w:rsid w:val="008262D4"/>
    <w:rsid w:val="00834C47"/>
    <w:rsid w:val="00844126"/>
    <w:rsid w:val="0084426C"/>
    <w:rsid w:val="00845032"/>
    <w:rsid w:val="00852131"/>
    <w:rsid w:val="00856BCA"/>
    <w:rsid w:val="00875744"/>
    <w:rsid w:val="008856ED"/>
    <w:rsid w:val="00896E61"/>
    <w:rsid w:val="008A19A0"/>
    <w:rsid w:val="008A6FF3"/>
    <w:rsid w:val="008A790C"/>
    <w:rsid w:val="008B78E1"/>
    <w:rsid w:val="008C3EFA"/>
    <w:rsid w:val="008C3F25"/>
    <w:rsid w:val="008D6390"/>
    <w:rsid w:val="008D7F61"/>
    <w:rsid w:val="008E38F3"/>
    <w:rsid w:val="008F6CA8"/>
    <w:rsid w:val="00903643"/>
    <w:rsid w:val="00911155"/>
    <w:rsid w:val="00913102"/>
    <w:rsid w:val="00917F0D"/>
    <w:rsid w:val="00920B47"/>
    <w:rsid w:val="00925047"/>
    <w:rsid w:val="00926B5C"/>
    <w:rsid w:val="00942B57"/>
    <w:rsid w:val="00944DF3"/>
    <w:rsid w:val="00954EA2"/>
    <w:rsid w:val="00962CBD"/>
    <w:rsid w:val="00962E20"/>
    <w:rsid w:val="00971AA4"/>
    <w:rsid w:val="00972C3D"/>
    <w:rsid w:val="00973354"/>
    <w:rsid w:val="00973A32"/>
    <w:rsid w:val="00977321"/>
    <w:rsid w:val="00983856"/>
    <w:rsid w:val="00983E8A"/>
    <w:rsid w:val="009853AB"/>
    <w:rsid w:val="009A6028"/>
    <w:rsid w:val="009B1A8D"/>
    <w:rsid w:val="009C13D8"/>
    <w:rsid w:val="009C1F66"/>
    <w:rsid w:val="009C2664"/>
    <w:rsid w:val="009C26AF"/>
    <w:rsid w:val="009D13F5"/>
    <w:rsid w:val="009D1B1F"/>
    <w:rsid w:val="009D3D1C"/>
    <w:rsid w:val="009E2A81"/>
    <w:rsid w:val="009E54B0"/>
    <w:rsid w:val="009F2B42"/>
    <w:rsid w:val="00A00815"/>
    <w:rsid w:val="00A05E3F"/>
    <w:rsid w:val="00A06474"/>
    <w:rsid w:val="00A07278"/>
    <w:rsid w:val="00A126BB"/>
    <w:rsid w:val="00A213EB"/>
    <w:rsid w:val="00A27C9A"/>
    <w:rsid w:val="00A30FEE"/>
    <w:rsid w:val="00A34CDC"/>
    <w:rsid w:val="00A45B96"/>
    <w:rsid w:val="00A67890"/>
    <w:rsid w:val="00A70043"/>
    <w:rsid w:val="00A72D86"/>
    <w:rsid w:val="00A74AC8"/>
    <w:rsid w:val="00A77BC6"/>
    <w:rsid w:val="00A84494"/>
    <w:rsid w:val="00A87316"/>
    <w:rsid w:val="00A91EDD"/>
    <w:rsid w:val="00A95CBE"/>
    <w:rsid w:val="00AA2BE5"/>
    <w:rsid w:val="00AA734E"/>
    <w:rsid w:val="00AB09E5"/>
    <w:rsid w:val="00AB3760"/>
    <w:rsid w:val="00AC3960"/>
    <w:rsid w:val="00AC42B4"/>
    <w:rsid w:val="00AD2685"/>
    <w:rsid w:val="00AE6946"/>
    <w:rsid w:val="00AE73B9"/>
    <w:rsid w:val="00AF02C4"/>
    <w:rsid w:val="00AF6D10"/>
    <w:rsid w:val="00B01C30"/>
    <w:rsid w:val="00B03EAE"/>
    <w:rsid w:val="00B12EFF"/>
    <w:rsid w:val="00B14871"/>
    <w:rsid w:val="00B15669"/>
    <w:rsid w:val="00B2101D"/>
    <w:rsid w:val="00B21869"/>
    <w:rsid w:val="00B21BD7"/>
    <w:rsid w:val="00B23B4A"/>
    <w:rsid w:val="00B30B59"/>
    <w:rsid w:val="00B41298"/>
    <w:rsid w:val="00B41843"/>
    <w:rsid w:val="00B463DE"/>
    <w:rsid w:val="00B46C7C"/>
    <w:rsid w:val="00B60959"/>
    <w:rsid w:val="00B633D8"/>
    <w:rsid w:val="00B642E3"/>
    <w:rsid w:val="00B642FA"/>
    <w:rsid w:val="00B73926"/>
    <w:rsid w:val="00B800EA"/>
    <w:rsid w:val="00B80E51"/>
    <w:rsid w:val="00BB0715"/>
    <w:rsid w:val="00BB165D"/>
    <w:rsid w:val="00BB35FE"/>
    <w:rsid w:val="00BD34F2"/>
    <w:rsid w:val="00BE3E68"/>
    <w:rsid w:val="00BE4B46"/>
    <w:rsid w:val="00BF7921"/>
    <w:rsid w:val="00C05B34"/>
    <w:rsid w:val="00C104A0"/>
    <w:rsid w:val="00C12698"/>
    <w:rsid w:val="00C205DB"/>
    <w:rsid w:val="00C27C2E"/>
    <w:rsid w:val="00C35AE8"/>
    <w:rsid w:val="00C42F97"/>
    <w:rsid w:val="00C44BE5"/>
    <w:rsid w:val="00C503DB"/>
    <w:rsid w:val="00C53BD2"/>
    <w:rsid w:val="00C57229"/>
    <w:rsid w:val="00C64385"/>
    <w:rsid w:val="00C70141"/>
    <w:rsid w:val="00C777A2"/>
    <w:rsid w:val="00C85628"/>
    <w:rsid w:val="00C93582"/>
    <w:rsid w:val="00C96D93"/>
    <w:rsid w:val="00CA1BD2"/>
    <w:rsid w:val="00CB0785"/>
    <w:rsid w:val="00CB4504"/>
    <w:rsid w:val="00CC347B"/>
    <w:rsid w:val="00CD6BE1"/>
    <w:rsid w:val="00CE0264"/>
    <w:rsid w:val="00CE6557"/>
    <w:rsid w:val="00CE68E9"/>
    <w:rsid w:val="00CF31BA"/>
    <w:rsid w:val="00D02B50"/>
    <w:rsid w:val="00D100BC"/>
    <w:rsid w:val="00D106E7"/>
    <w:rsid w:val="00D155DA"/>
    <w:rsid w:val="00D34B0D"/>
    <w:rsid w:val="00D419C6"/>
    <w:rsid w:val="00D448E6"/>
    <w:rsid w:val="00D50554"/>
    <w:rsid w:val="00D513D4"/>
    <w:rsid w:val="00D5562D"/>
    <w:rsid w:val="00D6043E"/>
    <w:rsid w:val="00D62013"/>
    <w:rsid w:val="00D62CC7"/>
    <w:rsid w:val="00D721B3"/>
    <w:rsid w:val="00D72C35"/>
    <w:rsid w:val="00D767EE"/>
    <w:rsid w:val="00D8074F"/>
    <w:rsid w:val="00D80CC0"/>
    <w:rsid w:val="00D83AB6"/>
    <w:rsid w:val="00D87991"/>
    <w:rsid w:val="00D90D31"/>
    <w:rsid w:val="00D93922"/>
    <w:rsid w:val="00D97C93"/>
    <w:rsid w:val="00DA1577"/>
    <w:rsid w:val="00DA34EF"/>
    <w:rsid w:val="00DC6856"/>
    <w:rsid w:val="00DD6F28"/>
    <w:rsid w:val="00DE3110"/>
    <w:rsid w:val="00DE6D15"/>
    <w:rsid w:val="00DF478B"/>
    <w:rsid w:val="00DF499C"/>
    <w:rsid w:val="00E05752"/>
    <w:rsid w:val="00E10889"/>
    <w:rsid w:val="00E14C84"/>
    <w:rsid w:val="00E2074C"/>
    <w:rsid w:val="00E24725"/>
    <w:rsid w:val="00E24DC2"/>
    <w:rsid w:val="00E34B40"/>
    <w:rsid w:val="00E361C6"/>
    <w:rsid w:val="00E47E13"/>
    <w:rsid w:val="00E55D1A"/>
    <w:rsid w:val="00E57809"/>
    <w:rsid w:val="00E71225"/>
    <w:rsid w:val="00E7304C"/>
    <w:rsid w:val="00E812C4"/>
    <w:rsid w:val="00E833C4"/>
    <w:rsid w:val="00E922FB"/>
    <w:rsid w:val="00E92DC9"/>
    <w:rsid w:val="00E9644B"/>
    <w:rsid w:val="00EB2566"/>
    <w:rsid w:val="00EB5E22"/>
    <w:rsid w:val="00EC0559"/>
    <w:rsid w:val="00EC074A"/>
    <w:rsid w:val="00EC3E3C"/>
    <w:rsid w:val="00EC5AE1"/>
    <w:rsid w:val="00EC7A0E"/>
    <w:rsid w:val="00ED415A"/>
    <w:rsid w:val="00EE07C1"/>
    <w:rsid w:val="00EE0EE0"/>
    <w:rsid w:val="00EE16C7"/>
    <w:rsid w:val="00F011B8"/>
    <w:rsid w:val="00F0779E"/>
    <w:rsid w:val="00F144D6"/>
    <w:rsid w:val="00F21503"/>
    <w:rsid w:val="00F22B78"/>
    <w:rsid w:val="00F31D6F"/>
    <w:rsid w:val="00F470A9"/>
    <w:rsid w:val="00F501A6"/>
    <w:rsid w:val="00F56062"/>
    <w:rsid w:val="00F57551"/>
    <w:rsid w:val="00F5783C"/>
    <w:rsid w:val="00F61445"/>
    <w:rsid w:val="00F639DC"/>
    <w:rsid w:val="00F643D2"/>
    <w:rsid w:val="00F74976"/>
    <w:rsid w:val="00F761AD"/>
    <w:rsid w:val="00F770E9"/>
    <w:rsid w:val="00F80B92"/>
    <w:rsid w:val="00F85829"/>
    <w:rsid w:val="00F90F37"/>
    <w:rsid w:val="00F95129"/>
    <w:rsid w:val="00FB31D7"/>
    <w:rsid w:val="00FB3727"/>
    <w:rsid w:val="00FB5941"/>
    <w:rsid w:val="00FB750C"/>
    <w:rsid w:val="00FC43CE"/>
    <w:rsid w:val="00FC4E25"/>
    <w:rsid w:val="00FD41BA"/>
    <w:rsid w:val="00FD5DD6"/>
    <w:rsid w:val="00FF4D4B"/>
    <w:rsid w:val="00FF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C1AE2A8DDABF53631D42EF24521C07816625F2EA961D28AD6BC6115BE8CBAD5FAE534DfA66N" TargetMode="External"/><Relationship Id="rId13" Type="http://schemas.openxmlformats.org/officeDocument/2006/relationships/hyperlink" Target="consultantplus://offline/ref=79C1AE2A8DDABF53631D42EF24521C07816121F2E9984022A532CA13f56CN" TargetMode="External"/><Relationship Id="rId18" Type="http://schemas.openxmlformats.org/officeDocument/2006/relationships/image" Target="media/image2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9C1AE2A8DDABF53631D42EF24521C07816625F2EA961D28AD6BC6115BE8CBAD5FAE534EfA64N" TargetMode="External"/><Relationship Id="rId12" Type="http://schemas.openxmlformats.org/officeDocument/2006/relationships/hyperlink" Target="consultantplus://offline/ref=79C1AE2A8DDABF53631D42EF24521C07816625F2EA961D28AD6BC6115BfE68N" TargetMode="External"/><Relationship Id="rId17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C1AE2A8DDABF53631D42EF24521C07816327FDE2931D28AD6BC6115BfE68N" TargetMode="External"/><Relationship Id="rId20" Type="http://schemas.openxmlformats.org/officeDocument/2006/relationships/image" Target="media/image4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79C1AE2A8DDABF53631D42EF24521C07816625F2EA961D28AD6BC6115BE8CBAD5FAE534EA62839FDf96FN" TargetMode="External"/><Relationship Id="rId11" Type="http://schemas.openxmlformats.org/officeDocument/2006/relationships/hyperlink" Target="consultantplus://offline/ref=79C1AE2A8DDABF53631D42EF24521C07816625F2EA961D28AD6BC6115BE8CBAD5FAE534EA62839FEf96CN" TargetMode="External"/><Relationship Id="rId5" Type="http://schemas.openxmlformats.org/officeDocument/2006/relationships/hyperlink" Target="consultantplus://offline/ref=79C1AE2A8DDABF53631D42EF24521C07816625F2EA961D28AD6BC6115BE8CBAD5FAE534EA62839FDf961N" TargetMode="External"/><Relationship Id="rId15" Type="http://schemas.openxmlformats.org/officeDocument/2006/relationships/hyperlink" Target="consultantplus://offline/ref=79C1AE2A8DDABF53631D42EF24521C07886223FEEA984022A532CA13f56CN" TargetMode="External"/><Relationship Id="rId10" Type="http://schemas.openxmlformats.org/officeDocument/2006/relationships/hyperlink" Target="consultantplus://offline/ref=79C1AE2A8DDABF53631D42EF24521C07816323FBEE961D28AD6BC6115BE8CBAD5FAE534EA62838FFf96FN" TargetMode="External"/><Relationship Id="rId19" Type="http://schemas.openxmlformats.org/officeDocument/2006/relationships/image" Target="media/image3.wmf"/><Relationship Id="rId4" Type="http://schemas.openxmlformats.org/officeDocument/2006/relationships/hyperlink" Target="consultantplus://offline/ref=79C1AE2A8DDABF53631D42EF24521C07816625F2EA961D28AD6BC6115BE8CBAD5FAE534EA62839FDf961N" TargetMode="External"/><Relationship Id="rId9" Type="http://schemas.openxmlformats.org/officeDocument/2006/relationships/hyperlink" Target="consultantplus://offline/ref=79C1AE2A8DDABF53631D42EF24521C07816625F2EA961D28AD6BC6115BE8CBAD5FAE534BfA67N" TargetMode="External"/><Relationship Id="rId14" Type="http://schemas.openxmlformats.org/officeDocument/2006/relationships/hyperlink" Target="consultantplus://offline/ref=79C1AE2A8DDABF53631D42EF24521C07816127F8E9931D28AD6BC6115BfE68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2992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otd_omgo</dc:creator>
  <cp:keywords/>
  <dc:description/>
  <cp:lastModifiedBy>user</cp:lastModifiedBy>
  <cp:revision>7</cp:revision>
  <cp:lastPrinted>2015-03-02T14:11:00Z</cp:lastPrinted>
  <dcterms:created xsi:type="dcterms:W3CDTF">2015-03-02T13:58:00Z</dcterms:created>
  <dcterms:modified xsi:type="dcterms:W3CDTF">2019-10-07T06:52:00Z</dcterms:modified>
</cp:coreProperties>
</file>